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8484A" w14:textId="77777777" w:rsidR="002A7A16" w:rsidRDefault="00144E5F" w:rsidP="00287F0C">
      <w:pPr>
        <w:jc w:val="center"/>
      </w:pPr>
      <w:r w:rsidRPr="00144E5F">
        <w:rPr>
          <w:noProof/>
          <w:sz w:val="20"/>
          <w:lang w:eastAsia="nl-BE"/>
        </w:rPr>
        <w:drawing>
          <wp:inline distT="0" distB="0" distL="0" distR="0" wp14:anchorId="44BD2A42" wp14:editId="280B055D">
            <wp:extent cx="4874793" cy="1198838"/>
            <wp:effectExtent l="0" t="0" r="2540" b="1905"/>
            <wp:docPr id="2" name="Afbeelding 2" descr="D:\Documenten\Logobanners\Hoofding kleur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en\Logobanners\Hoofding kleur 201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88796" cy="1202282"/>
                    </a:xfrm>
                    <a:prstGeom prst="rect">
                      <a:avLst/>
                    </a:prstGeom>
                    <a:noFill/>
                    <a:ln>
                      <a:noFill/>
                    </a:ln>
                  </pic:spPr>
                </pic:pic>
              </a:graphicData>
            </a:graphic>
          </wp:inline>
        </w:drawing>
      </w:r>
    </w:p>
    <w:p w14:paraId="29AA1F8B" w14:textId="77777777" w:rsidR="002A7A16" w:rsidRDefault="002A7A16" w:rsidP="003E3CAE">
      <w:pPr>
        <w:pStyle w:val="Titel"/>
        <w:jc w:val="center"/>
      </w:pPr>
      <w:r>
        <w:t xml:space="preserve">Schoolreglement </w:t>
      </w:r>
      <w:r w:rsidR="007F754F">
        <w:t xml:space="preserve">juni </w:t>
      </w:r>
      <w:r>
        <w:t>20</w:t>
      </w:r>
      <w:r w:rsidR="00AE5B5B">
        <w:t>2</w:t>
      </w:r>
      <w:r w:rsidR="004E6A71">
        <w:t>3</w:t>
      </w:r>
    </w:p>
    <w:p w14:paraId="7E88D71B" w14:textId="77777777" w:rsidR="00491A89" w:rsidRPr="00287F0C" w:rsidRDefault="00491A89" w:rsidP="00491A89">
      <w:pPr>
        <w:rPr>
          <w:sz w:val="12"/>
          <w:szCs w:val="12"/>
        </w:rPr>
      </w:pPr>
    </w:p>
    <w:p w14:paraId="62B12F2D" w14:textId="77777777" w:rsidR="00287F0C" w:rsidRDefault="00491A89" w:rsidP="00287F0C">
      <w:pPr>
        <w:pStyle w:val="Inhopg1"/>
        <w:rPr>
          <w:rFonts w:eastAsiaTheme="minorEastAsia"/>
          <w:noProof/>
          <w:sz w:val="22"/>
          <w:szCs w:val="22"/>
          <w:lang w:eastAsia="nl-BE"/>
        </w:rPr>
      </w:pPr>
      <w:r>
        <w:fldChar w:fldCharType="begin"/>
      </w:r>
      <w:r>
        <w:instrText xml:space="preserve"> TOC \o "1-1" \h \z \u </w:instrText>
      </w:r>
      <w:r>
        <w:fldChar w:fldCharType="separate"/>
      </w:r>
      <w:hyperlink w:anchor="_Toc136084926" w:history="1">
        <w:r w:rsidR="00287F0C" w:rsidRPr="00B66B21">
          <w:rPr>
            <w:rStyle w:val="Hyperlink"/>
            <w:noProof/>
          </w:rPr>
          <w:t>Hoofdstuk 1</w:t>
        </w:r>
        <w:r w:rsidR="00287F0C">
          <w:rPr>
            <w:rFonts w:eastAsiaTheme="minorEastAsia"/>
            <w:noProof/>
            <w:sz w:val="22"/>
            <w:szCs w:val="22"/>
            <w:lang w:eastAsia="nl-BE"/>
          </w:rPr>
          <w:tab/>
        </w:r>
        <w:r w:rsidR="00287F0C" w:rsidRPr="00B66B21">
          <w:rPr>
            <w:rStyle w:val="Hyperlink"/>
            <w:noProof/>
          </w:rPr>
          <w:t>Algemene bepalingen</w:t>
        </w:r>
        <w:r w:rsidR="00287F0C">
          <w:rPr>
            <w:noProof/>
            <w:webHidden/>
          </w:rPr>
          <w:tab/>
        </w:r>
        <w:r w:rsidR="00287F0C">
          <w:rPr>
            <w:noProof/>
            <w:webHidden/>
          </w:rPr>
          <w:fldChar w:fldCharType="begin"/>
        </w:r>
        <w:r w:rsidR="00287F0C">
          <w:rPr>
            <w:noProof/>
            <w:webHidden/>
          </w:rPr>
          <w:instrText xml:space="preserve"> PAGEREF _Toc136084926 \h </w:instrText>
        </w:r>
        <w:r w:rsidR="00287F0C">
          <w:rPr>
            <w:noProof/>
            <w:webHidden/>
          </w:rPr>
        </w:r>
        <w:r w:rsidR="00287F0C">
          <w:rPr>
            <w:noProof/>
            <w:webHidden/>
          </w:rPr>
          <w:fldChar w:fldCharType="separate"/>
        </w:r>
        <w:r w:rsidR="00287F0C">
          <w:rPr>
            <w:noProof/>
            <w:webHidden/>
          </w:rPr>
          <w:t>2</w:t>
        </w:r>
        <w:r w:rsidR="00287F0C">
          <w:rPr>
            <w:noProof/>
            <w:webHidden/>
          </w:rPr>
          <w:fldChar w:fldCharType="end"/>
        </w:r>
      </w:hyperlink>
    </w:p>
    <w:p w14:paraId="426BC1AA" w14:textId="77777777" w:rsidR="00287F0C" w:rsidRDefault="00000000" w:rsidP="00287F0C">
      <w:pPr>
        <w:pStyle w:val="Inhopg1"/>
        <w:rPr>
          <w:rFonts w:eastAsiaTheme="minorEastAsia"/>
          <w:noProof/>
          <w:sz w:val="22"/>
          <w:szCs w:val="22"/>
          <w:lang w:eastAsia="nl-BE"/>
        </w:rPr>
      </w:pPr>
      <w:hyperlink w:anchor="_Toc136084927" w:history="1">
        <w:r w:rsidR="00287F0C" w:rsidRPr="00B66B21">
          <w:rPr>
            <w:rStyle w:val="Hyperlink"/>
            <w:noProof/>
          </w:rPr>
          <w:t>Hoofdstuk 2</w:t>
        </w:r>
        <w:r w:rsidR="00287F0C">
          <w:rPr>
            <w:rFonts w:eastAsiaTheme="minorEastAsia"/>
            <w:noProof/>
            <w:sz w:val="22"/>
            <w:szCs w:val="22"/>
            <w:lang w:eastAsia="nl-BE"/>
          </w:rPr>
          <w:tab/>
        </w:r>
        <w:r w:rsidR="00287F0C" w:rsidRPr="00B66B21">
          <w:rPr>
            <w:rStyle w:val="Hyperlink"/>
            <w:noProof/>
          </w:rPr>
          <w:t>Engagementsverklaring</w:t>
        </w:r>
        <w:r w:rsidR="00287F0C">
          <w:rPr>
            <w:noProof/>
            <w:webHidden/>
          </w:rPr>
          <w:tab/>
        </w:r>
        <w:r w:rsidR="00287F0C">
          <w:rPr>
            <w:noProof/>
            <w:webHidden/>
          </w:rPr>
          <w:fldChar w:fldCharType="begin"/>
        </w:r>
        <w:r w:rsidR="00287F0C">
          <w:rPr>
            <w:noProof/>
            <w:webHidden/>
          </w:rPr>
          <w:instrText xml:space="preserve"> PAGEREF _Toc136084927 \h </w:instrText>
        </w:r>
        <w:r w:rsidR="00287F0C">
          <w:rPr>
            <w:noProof/>
            <w:webHidden/>
          </w:rPr>
        </w:r>
        <w:r w:rsidR="00287F0C">
          <w:rPr>
            <w:noProof/>
            <w:webHidden/>
          </w:rPr>
          <w:fldChar w:fldCharType="separate"/>
        </w:r>
        <w:r w:rsidR="00287F0C">
          <w:rPr>
            <w:noProof/>
            <w:webHidden/>
          </w:rPr>
          <w:t>5</w:t>
        </w:r>
        <w:r w:rsidR="00287F0C">
          <w:rPr>
            <w:noProof/>
            <w:webHidden/>
          </w:rPr>
          <w:fldChar w:fldCharType="end"/>
        </w:r>
      </w:hyperlink>
    </w:p>
    <w:p w14:paraId="3AF17B50" w14:textId="77777777" w:rsidR="00287F0C" w:rsidRDefault="00000000" w:rsidP="00287F0C">
      <w:pPr>
        <w:pStyle w:val="Inhopg1"/>
        <w:rPr>
          <w:rFonts w:eastAsiaTheme="minorEastAsia"/>
          <w:noProof/>
          <w:sz w:val="22"/>
          <w:szCs w:val="22"/>
          <w:lang w:eastAsia="nl-BE"/>
        </w:rPr>
      </w:pPr>
      <w:hyperlink w:anchor="_Toc136084928" w:history="1">
        <w:r w:rsidR="00287F0C" w:rsidRPr="00B66B21">
          <w:rPr>
            <w:rStyle w:val="Hyperlink"/>
            <w:noProof/>
          </w:rPr>
          <w:t>Hoofdstuk 3</w:t>
        </w:r>
        <w:r w:rsidR="00287F0C">
          <w:rPr>
            <w:rFonts w:eastAsiaTheme="minorEastAsia"/>
            <w:noProof/>
            <w:sz w:val="22"/>
            <w:szCs w:val="22"/>
            <w:lang w:eastAsia="nl-BE"/>
          </w:rPr>
          <w:tab/>
        </w:r>
        <w:r w:rsidR="00287F0C" w:rsidRPr="00B66B21">
          <w:rPr>
            <w:rStyle w:val="Hyperlink"/>
            <w:noProof/>
          </w:rPr>
          <w:t>Sponsoring</w:t>
        </w:r>
        <w:r w:rsidR="00287F0C">
          <w:rPr>
            <w:noProof/>
            <w:webHidden/>
          </w:rPr>
          <w:tab/>
        </w:r>
        <w:r w:rsidR="00287F0C">
          <w:rPr>
            <w:noProof/>
            <w:webHidden/>
          </w:rPr>
          <w:fldChar w:fldCharType="begin"/>
        </w:r>
        <w:r w:rsidR="00287F0C">
          <w:rPr>
            <w:noProof/>
            <w:webHidden/>
          </w:rPr>
          <w:instrText xml:space="preserve"> PAGEREF _Toc136084928 \h </w:instrText>
        </w:r>
        <w:r w:rsidR="00287F0C">
          <w:rPr>
            <w:noProof/>
            <w:webHidden/>
          </w:rPr>
        </w:r>
        <w:r w:rsidR="00287F0C">
          <w:rPr>
            <w:noProof/>
            <w:webHidden/>
          </w:rPr>
          <w:fldChar w:fldCharType="separate"/>
        </w:r>
        <w:r w:rsidR="00287F0C">
          <w:rPr>
            <w:noProof/>
            <w:webHidden/>
          </w:rPr>
          <w:t>5</w:t>
        </w:r>
        <w:r w:rsidR="00287F0C">
          <w:rPr>
            <w:noProof/>
            <w:webHidden/>
          </w:rPr>
          <w:fldChar w:fldCharType="end"/>
        </w:r>
      </w:hyperlink>
    </w:p>
    <w:p w14:paraId="5D147CC2" w14:textId="77777777" w:rsidR="00287F0C" w:rsidRDefault="00000000" w:rsidP="00287F0C">
      <w:pPr>
        <w:pStyle w:val="Inhopg1"/>
        <w:rPr>
          <w:rFonts w:eastAsiaTheme="minorEastAsia"/>
          <w:noProof/>
          <w:sz w:val="22"/>
          <w:szCs w:val="22"/>
          <w:lang w:eastAsia="nl-BE"/>
        </w:rPr>
      </w:pPr>
      <w:hyperlink w:anchor="_Toc136084929" w:history="1">
        <w:r w:rsidR="00287F0C" w:rsidRPr="00B66B21">
          <w:rPr>
            <w:rStyle w:val="Hyperlink"/>
            <w:noProof/>
          </w:rPr>
          <w:t>Hoofdstuk 4</w:t>
        </w:r>
        <w:r w:rsidR="00287F0C">
          <w:rPr>
            <w:rFonts w:eastAsiaTheme="minorEastAsia"/>
            <w:noProof/>
            <w:sz w:val="22"/>
            <w:szCs w:val="22"/>
            <w:lang w:eastAsia="nl-BE"/>
          </w:rPr>
          <w:tab/>
        </w:r>
        <w:r w:rsidR="00287F0C" w:rsidRPr="00B66B21">
          <w:rPr>
            <w:rStyle w:val="Hyperlink"/>
            <w:noProof/>
          </w:rPr>
          <w:t>Kostenbeheersing</w:t>
        </w:r>
        <w:r w:rsidR="00287F0C">
          <w:rPr>
            <w:noProof/>
            <w:webHidden/>
          </w:rPr>
          <w:tab/>
        </w:r>
        <w:r w:rsidR="00287F0C">
          <w:rPr>
            <w:noProof/>
            <w:webHidden/>
          </w:rPr>
          <w:fldChar w:fldCharType="begin"/>
        </w:r>
        <w:r w:rsidR="00287F0C">
          <w:rPr>
            <w:noProof/>
            <w:webHidden/>
          </w:rPr>
          <w:instrText xml:space="preserve"> PAGEREF _Toc136084929 \h </w:instrText>
        </w:r>
        <w:r w:rsidR="00287F0C">
          <w:rPr>
            <w:noProof/>
            <w:webHidden/>
          </w:rPr>
        </w:r>
        <w:r w:rsidR="00287F0C">
          <w:rPr>
            <w:noProof/>
            <w:webHidden/>
          </w:rPr>
          <w:fldChar w:fldCharType="separate"/>
        </w:r>
        <w:r w:rsidR="00287F0C">
          <w:rPr>
            <w:noProof/>
            <w:webHidden/>
          </w:rPr>
          <w:t>6</w:t>
        </w:r>
        <w:r w:rsidR="00287F0C">
          <w:rPr>
            <w:noProof/>
            <w:webHidden/>
          </w:rPr>
          <w:fldChar w:fldCharType="end"/>
        </w:r>
      </w:hyperlink>
    </w:p>
    <w:p w14:paraId="7603105D" w14:textId="77777777" w:rsidR="00287F0C" w:rsidRDefault="00000000" w:rsidP="00287F0C">
      <w:pPr>
        <w:pStyle w:val="Inhopg1"/>
        <w:rPr>
          <w:rFonts w:eastAsiaTheme="minorEastAsia"/>
          <w:noProof/>
          <w:sz w:val="22"/>
          <w:szCs w:val="22"/>
          <w:lang w:eastAsia="nl-BE"/>
        </w:rPr>
      </w:pPr>
      <w:hyperlink w:anchor="_Toc136084930" w:history="1">
        <w:r w:rsidR="00287F0C" w:rsidRPr="00B66B21">
          <w:rPr>
            <w:rStyle w:val="Hyperlink"/>
            <w:noProof/>
          </w:rPr>
          <w:t>Hoofdstuk 5</w:t>
        </w:r>
        <w:r w:rsidR="00287F0C">
          <w:rPr>
            <w:rFonts w:eastAsiaTheme="minorEastAsia"/>
            <w:noProof/>
            <w:sz w:val="22"/>
            <w:szCs w:val="22"/>
            <w:lang w:eastAsia="nl-BE"/>
          </w:rPr>
          <w:tab/>
        </w:r>
        <w:r w:rsidR="00287F0C" w:rsidRPr="00B66B21">
          <w:rPr>
            <w:rStyle w:val="Hyperlink"/>
            <w:noProof/>
          </w:rPr>
          <w:t>Schoolagenda, huiswerk, rapporten en  schoolloopbaan</w:t>
        </w:r>
        <w:r w:rsidR="00287F0C">
          <w:rPr>
            <w:noProof/>
            <w:webHidden/>
          </w:rPr>
          <w:tab/>
        </w:r>
        <w:r w:rsidR="00287F0C">
          <w:rPr>
            <w:noProof/>
            <w:webHidden/>
          </w:rPr>
          <w:fldChar w:fldCharType="begin"/>
        </w:r>
        <w:r w:rsidR="00287F0C">
          <w:rPr>
            <w:noProof/>
            <w:webHidden/>
          </w:rPr>
          <w:instrText xml:space="preserve"> PAGEREF _Toc136084930 \h </w:instrText>
        </w:r>
        <w:r w:rsidR="00287F0C">
          <w:rPr>
            <w:noProof/>
            <w:webHidden/>
          </w:rPr>
        </w:r>
        <w:r w:rsidR="00287F0C">
          <w:rPr>
            <w:noProof/>
            <w:webHidden/>
          </w:rPr>
          <w:fldChar w:fldCharType="separate"/>
        </w:r>
        <w:r w:rsidR="00287F0C">
          <w:rPr>
            <w:noProof/>
            <w:webHidden/>
          </w:rPr>
          <w:t>9</w:t>
        </w:r>
        <w:r w:rsidR="00287F0C">
          <w:rPr>
            <w:noProof/>
            <w:webHidden/>
          </w:rPr>
          <w:fldChar w:fldCharType="end"/>
        </w:r>
      </w:hyperlink>
    </w:p>
    <w:p w14:paraId="6E97C395" w14:textId="77777777" w:rsidR="00287F0C" w:rsidRDefault="00000000" w:rsidP="00287F0C">
      <w:pPr>
        <w:pStyle w:val="Inhopg1"/>
        <w:rPr>
          <w:rFonts w:eastAsiaTheme="minorEastAsia"/>
          <w:noProof/>
          <w:sz w:val="22"/>
          <w:szCs w:val="22"/>
          <w:lang w:eastAsia="nl-BE"/>
        </w:rPr>
      </w:pPr>
      <w:hyperlink w:anchor="_Toc136084931" w:history="1">
        <w:r w:rsidR="00287F0C" w:rsidRPr="00B66B21">
          <w:rPr>
            <w:rStyle w:val="Hyperlink"/>
            <w:noProof/>
          </w:rPr>
          <w:t>Hoofdstuk 6</w:t>
        </w:r>
        <w:r w:rsidR="00287F0C">
          <w:rPr>
            <w:rFonts w:eastAsiaTheme="minorEastAsia"/>
            <w:noProof/>
            <w:sz w:val="22"/>
            <w:szCs w:val="22"/>
            <w:lang w:eastAsia="nl-BE"/>
          </w:rPr>
          <w:tab/>
        </w:r>
        <w:r w:rsidR="00287F0C" w:rsidRPr="00B66B21">
          <w:rPr>
            <w:rStyle w:val="Hyperlink"/>
            <w:noProof/>
          </w:rPr>
          <w:t>Afwezigheden en te laat komen</w:t>
        </w:r>
        <w:r w:rsidR="00287F0C">
          <w:rPr>
            <w:noProof/>
            <w:webHidden/>
          </w:rPr>
          <w:tab/>
        </w:r>
        <w:r w:rsidR="00287F0C">
          <w:rPr>
            <w:noProof/>
            <w:webHidden/>
          </w:rPr>
          <w:fldChar w:fldCharType="begin"/>
        </w:r>
        <w:r w:rsidR="00287F0C">
          <w:rPr>
            <w:noProof/>
            <w:webHidden/>
          </w:rPr>
          <w:instrText xml:space="preserve"> PAGEREF _Toc136084931 \h </w:instrText>
        </w:r>
        <w:r w:rsidR="00287F0C">
          <w:rPr>
            <w:noProof/>
            <w:webHidden/>
          </w:rPr>
        </w:r>
        <w:r w:rsidR="00287F0C">
          <w:rPr>
            <w:noProof/>
            <w:webHidden/>
          </w:rPr>
          <w:fldChar w:fldCharType="separate"/>
        </w:r>
        <w:r w:rsidR="00287F0C">
          <w:rPr>
            <w:noProof/>
            <w:webHidden/>
          </w:rPr>
          <w:t>10</w:t>
        </w:r>
        <w:r w:rsidR="00287F0C">
          <w:rPr>
            <w:noProof/>
            <w:webHidden/>
          </w:rPr>
          <w:fldChar w:fldCharType="end"/>
        </w:r>
      </w:hyperlink>
    </w:p>
    <w:p w14:paraId="4F371873" w14:textId="77777777" w:rsidR="00287F0C" w:rsidRDefault="00000000" w:rsidP="00287F0C">
      <w:pPr>
        <w:pStyle w:val="Inhopg1"/>
        <w:ind w:left="1536" w:hanging="1536"/>
        <w:rPr>
          <w:rFonts w:eastAsiaTheme="minorEastAsia"/>
          <w:noProof/>
          <w:sz w:val="22"/>
          <w:szCs w:val="22"/>
          <w:lang w:eastAsia="nl-BE"/>
        </w:rPr>
      </w:pPr>
      <w:hyperlink w:anchor="_Toc136084932" w:history="1">
        <w:r w:rsidR="00287F0C" w:rsidRPr="00B66B21">
          <w:rPr>
            <w:rStyle w:val="Hyperlink"/>
            <w:noProof/>
          </w:rPr>
          <w:t>Hoofdstuk 7</w:t>
        </w:r>
        <w:r w:rsidR="00287F0C">
          <w:rPr>
            <w:rFonts w:eastAsiaTheme="minorEastAsia"/>
            <w:noProof/>
            <w:sz w:val="22"/>
            <w:szCs w:val="22"/>
            <w:lang w:eastAsia="nl-BE"/>
          </w:rPr>
          <w:tab/>
        </w:r>
        <w:r w:rsidR="00287F0C" w:rsidRPr="00B66B21">
          <w:rPr>
            <w:rStyle w:val="Hyperlink"/>
            <w:noProof/>
          </w:rPr>
          <w:t>Schending van de leefregels, preventieve schorsing, tijdelijke en definitieve uitsluiting.</w:t>
        </w:r>
        <w:r w:rsidR="00287F0C">
          <w:rPr>
            <w:noProof/>
            <w:webHidden/>
          </w:rPr>
          <w:tab/>
        </w:r>
        <w:r w:rsidR="00287F0C">
          <w:rPr>
            <w:noProof/>
            <w:webHidden/>
          </w:rPr>
          <w:fldChar w:fldCharType="begin"/>
        </w:r>
        <w:r w:rsidR="00287F0C">
          <w:rPr>
            <w:noProof/>
            <w:webHidden/>
          </w:rPr>
          <w:instrText xml:space="preserve"> PAGEREF _Toc136084932 \h </w:instrText>
        </w:r>
        <w:r w:rsidR="00287F0C">
          <w:rPr>
            <w:noProof/>
            <w:webHidden/>
          </w:rPr>
        </w:r>
        <w:r w:rsidR="00287F0C">
          <w:rPr>
            <w:noProof/>
            <w:webHidden/>
          </w:rPr>
          <w:fldChar w:fldCharType="separate"/>
        </w:r>
        <w:r w:rsidR="00287F0C">
          <w:rPr>
            <w:noProof/>
            <w:webHidden/>
          </w:rPr>
          <w:t>13</w:t>
        </w:r>
        <w:r w:rsidR="00287F0C">
          <w:rPr>
            <w:noProof/>
            <w:webHidden/>
          </w:rPr>
          <w:fldChar w:fldCharType="end"/>
        </w:r>
      </w:hyperlink>
    </w:p>
    <w:p w14:paraId="0FB1CE38" w14:textId="77777777" w:rsidR="00287F0C" w:rsidRDefault="00000000" w:rsidP="00287F0C">
      <w:pPr>
        <w:pStyle w:val="Inhopg1"/>
        <w:rPr>
          <w:rFonts w:eastAsiaTheme="minorEastAsia"/>
          <w:noProof/>
          <w:sz w:val="22"/>
          <w:szCs w:val="22"/>
          <w:lang w:eastAsia="nl-BE"/>
        </w:rPr>
      </w:pPr>
      <w:hyperlink w:anchor="_Toc136084933" w:history="1">
        <w:r w:rsidR="00287F0C" w:rsidRPr="00B66B21">
          <w:rPr>
            <w:rStyle w:val="Hyperlink"/>
            <w:noProof/>
          </w:rPr>
          <w:t>Hoofdstuk 8</w:t>
        </w:r>
        <w:r w:rsidR="00287F0C">
          <w:rPr>
            <w:rFonts w:eastAsiaTheme="minorEastAsia"/>
            <w:noProof/>
            <w:sz w:val="22"/>
            <w:szCs w:val="22"/>
            <w:lang w:eastAsia="nl-BE"/>
          </w:rPr>
          <w:tab/>
        </w:r>
        <w:r w:rsidR="00287F0C" w:rsidRPr="00B66B21">
          <w:rPr>
            <w:rStyle w:val="Hyperlink"/>
            <w:noProof/>
          </w:rPr>
          <w:t>Extra-murosactiviteiten</w:t>
        </w:r>
        <w:r w:rsidR="00287F0C">
          <w:rPr>
            <w:noProof/>
            <w:webHidden/>
          </w:rPr>
          <w:tab/>
        </w:r>
        <w:r w:rsidR="00287F0C">
          <w:rPr>
            <w:noProof/>
            <w:webHidden/>
          </w:rPr>
          <w:fldChar w:fldCharType="begin"/>
        </w:r>
        <w:r w:rsidR="00287F0C">
          <w:rPr>
            <w:noProof/>
            <w:webHidden/>
          </w:rPr>
          <w:instrText xml:space="preserve"> PAGEREF _Toc136084933 \h </w:instrText>
        </w:r>
        <w:r w:rsidR="00287F0C">
          <w:rPr>
            <w:noProof/>
            <w:webHidden/>
          </w:rPr>
        </w:r>
        <w:r w:rsidR="00287F0C">
          <w:rPr>
            <w:noProof/>
            <w:webHidden/>
          </w:rPr>
          <w:fldChar w:fldCharType="separate"/>
        </w:r>
        <w:r w:rsidR="00287F0C">
          <w:rPr>
            <w:noProof/>
            <w:webHidden/>
          </w:rPr>
          <w:t>17</w:t>
        </w:r>
        <w:r w:rsidR="00287F0C">
          <w:rPr>
            <w:noProof/>
            <w:webHidden/>
          </w:rPr>
          <w:fldChar w:fldCharType="end"/>
        </w:r>
      </w:hyperlink>
    </w:p>
    <w:p w14:paraId="3340F709" w14:textId="77777777" w:rsidR="00287F0C" w:rsidRDefault="00000000" w:rsidP="00287F0C">
      <w:pPr>
        <w:pStyle w:val="Inhopg1"/>
        <w:rPr>
          <w:rFonts w:eastAsiaTheme="minorEastAsia"/>
          <w:noProof/>
          <w:sz w:val="22"/>
          <w:szCs w:val="22"/>
          <w:lang w:eastAsia="nl-BE"/>
        </w:rPr>
      </w:pPr>
      <w:hyperlink w:anchor="_Toc136084934" w:history="1">
        <w:r w:rsidR="00287F0C" w:rsidRPr="00B66B21">
          <w:rPr>
            <w:rStyle w:val="Hyperlink"/>
            <w:rFonts w:eastAsia="Times New Roman"/>
            <w:noProof/>
            <w:lang w:val="nl-NL" w:eastAsia="nl-NL"/>
          </w:rPr>
          <w:t>Hoofdstuk 9</w:t>
        </w:r>
        <w:r w:rsidR="00287F0C">
          <w:rPr>
            <w:rFonts w:eastAsiaTheme="minorEastAsia"/>
            <w:noProof/>
            <w:sz w:val="22"/>
            <w:szCs w:val="22"/>
            <w:lang w:eastAsia="nl-BE"/>
          </w:rPr>
          <w:tab/>
        </w:r>
        <w:r w:rsidR="00287F0C" w:rsidRPr="00B66B21">
          <w:rPr>
            <w:rStyle w:val="Hyperlink"/>
            <w:rFonts w:eastAsia="Times New Roman"/>
            <w:noProof/>
            <w:lang w:val="nl-NL" w:eastAsia="nl-NL"/>
          </w:rPr>
          <w:t>Leerlingenbegeleiding</w:t>
        </w:r>
        <w:r w:rsidR="00287F0C">
          <w:rPr>
            <w:noProof/>
            <w:webHidden/>
          </w:rPr>
          <w:tab/>
        </w:r>
        <w:r w:rsidR="00287F0C">
          <w:rPr>
            <w:noProof/>
            <w:webHidden/>
          </w:rPr>
          <w:fldChar w:fldCharType="begin"/>
        </w:r>
        <w:r w:rsidR="00287F0C">
          <w:rPr>
            <w:noProof/>
            <w:webHidden/>
          </w:rPr>
          <w:instrText xml:space="preserve"> PAGEREF _Toc136084934 \h </w:instrText>
        </w:r>
        <w:r w:rsidR="00287F0C">
          <w:rPr>
            <w:noProof/>
            <w:webHidden/>
          </w:rPr>
        </w:r>
        <w:r w:rsidR="00287F0C">
          <w:rPr>
            <w:noProof/>
            <w:webHidden/>
          </w:rPr>
          <w:fldChar w:fldCharType="separate"/>
        </w:r>
        <w:r w:rsidR="00287F0C">
          <w:rPr>
            <w:noProof/>
            <w:webHidden/>
          </w:rPr>
          <w:t>18</w:t>
        </w:r>
        <w:r w:rsidR="00287F0C">
          <w:rPr>
            <w:noProof/>
            <w:webHidden/>
          </w:rPr>
          <w:fldChar w:fldCharType="end"/>
        </w:r>
      </w:hyperlink>
    </w:p>
    <w:p w14:paraId="5E51F30D" w14:textId="77777777" w:rsidR="00287F0C" w:rsidRDefault="00000000" w:rsidP="00287F0C">
      <w:pPr>
        <w:pStyle w:val="Inhopg1"/>
        <w:ind w:left="1536" w:hanging="1536"/>
        <w:rPr>
          <w:rFonts w:eastAsiaTheme="minorEastAsia"/>
          <w:noProof/>
          <w:sz w:val="22"/>
          <w:szCs w:val="22"/>
          <w:lang w:eastAsia="nl-BE"/>
        </w:rPr>
      </w:pPr>
      <w:hyperlink w:anchor="_Toc136084935" w:history="1">
        <w:r w:rsidR="00287F0C" w:rsidRPr="00B66B21">
          <w:rPr>
            <w:rStyle w:val="Hyperlink"/>
            <w:noProof/>
          </w:rPr>
          <w:t>Hoofdstuk 10</w:t>
        </w:r>
        <w:r w:rsidR="00287F0C">
          <w:rPr>
            <w:rFonts w:eastAsiaTheme="minorEastAsia"/>
            <w:noProof/>
            <w:sz w:val="22"/>
            <w:szCs w:val="22"/>
            <w:lang w:eastAsia="nl-BE"/>
          </w:rPr>
          <w:tab/>
        </w:r>
        <w:r w:rsidR="00287F0C" w:rsidRPr="00B66B21">
          <w:rPr>
            <w:rStyle w:val="Hyperlink"/>
            <w:noProof/>
          </w:rPr>
          <w:t>Leersteun voor leerlingen met een GC-verslag en voor leerlingen met een IAC-verslag</w:t>
        </w:r>
        <w:r w:rsidR="00287F0C">
          <w:rPr>
            <w:noProof/>
            <w:webHidden/>
          </w:rPr>
          <w:tab/>
        </w:r>
        <w:r w:rsidR="00287F0C">
          <w:rPr>
            <w:noProof/>
            <w:webHidden/>
          </w:rPr>
          <w:fldChar w:fldCharType="begin"/>
        </w:r>
        <w:r w:rsidR="00287F0C">
          <w:rPr>
            <w:noProof/>
            <w:webHidden/>
          </w:rPr>
          <w:instrText xml:space="preserve"> PAGEREF _Toc136084935 \h </w:instrText>
        </w:r>
        <w:r w:rsidR="00287F0C">
          <w:rPr>
            <w:noProof/>
            <w:webHidden/>
          </w:rPr>
        </w:r>
        <w:r w:rsidR="00287F0C">
          <w:rPr>
            <w:noProof/>
            <w:webHidden/>
          </w:rPr>
          <w:fldChar w:fldCharType="separate"/>
        </w:r>
        <w:r w:rsidR="00287F0C">
          <w:rPr>
            <w:noProof/>
            <w:webHidden/>
          </w:rPr>
          <w:t>21</w:t>
        </w:r>
        <w:r w:rsidR="00287F0C">
          <w:rPr>
            <w:noProof/>
            <w:webHidden/>
          </w:rPr>
          <w:fldChar w:fldCharType="end"/>
        </w:r>
      </w:hyperlink>
    </w:p>
    <w:p w14:paraId="08E63150" w14:textId="77777777" w:rsidR="00287F0C" w:rsidRDefault="00000000" w:rsidP="00287F0C">
      <w:pPr>
        <w:pStyle w:val="Inhopg1"/>
        <w:rPr>
          <w:rFonts w:eastAsiaTheme="minorEastAsia"/>
          <w:noProof/>
          <w:sz w:val="22"/>
          <w:szCs w:val="22"/>
          <w:lang w:eastAsia="nl-BE"/>
        </w:rPr>
      </w:pPr>
      <w:hyperlink w:anchor="_Toc136084936" w:history="1">
        <w:r w:rsidR="00287F0C" w:rsidRPr="00B66B21">
          <w:rPr>
            <w:rStyle w:val="Hyperlink"/>
            <w:noProof/>
          </w:rPr>
          <w:t>Hoofdstuk 11</w:t>
        </w:r>
        <w:r w:rsidR="00287F0C">
          <w:rPr>
            <w:rFonts w:eastAsiaTheme="minorEastAsia"/>
            <w:noProof/>
            <w:sz w:val="22"/>
            <w:szCs w:val="22"/>
            <w:lang w:eastAsia="nl-BE"/>
          </w:rPr>
          <w:tab/>
        </w:r>
        <w:r w:rsidR="00287F0C" w:rsidRPr="00B66B21">
          <w:rPr>
            <w:rStyle w:val="Hyperlink"/>
            <w:noProof/>
          </w:rPr>
          <w:t>Getuigschrift basisonderwijs</w:t>
        </w:r>
        <w:r w:rsidR="00287F0C">
          <w:rPr>
            <w:noProof/>
            <w:webHidden/>
          </w:rPr>
          <w:tab/>
        </w:r>
        <w:r w:rsidR="00287F0C">
          <w:rPr>
            <w:noProof/>
            <w:webHidden/>
          </w:rPr>
          <w:fldChar w:fldCharType="begin"/>
        </w:r>
        <w:r w:rsidR="00287F0C">
          <w:rPr>
            <w:noProof/>
            <w:webHidden/>
          </w:rPr>
          <w:instrText xml:space="preserve"> PAGEREF _Toc136084936 \h </w:instrText>
        </w:r>
        <w:r w:rsidR="00287F0C">
          <w:rPr>
            <w:noProof/>
            <w:webHidden/>
          </w:rPr>
        </w:r>
        <w:r w:rsidR="00287F0C">
          <w:rPr>
            <w:noProof/>
            <w:webHidden/>
          </w:rPr>
          <w:fldChar w:fldCharType="separate"/>
        </w:r>
        <w:r w:rsidR="00287F0C">
          <w:rPr>
            <w:noProof/>
            <w:webHidden/>
          </w:rPr>
          <w:t>21</w:t>
        </w:r>
        <w:r w:rsidR="00287F0C">
          <w:rPr>
            <w:noProof/>
            <w:webHidden/>
          </w:rPr>
          <w:fldChar w:fldCharType="end"/>
        </w:r>
      </w:hyperlink>
    </w:p>
    <w:p w14:paraId="01FE79A5" w14:textId="77777777" w:rsidR="00287F0C" w:rsidRDefault="00000000" w:rsidP="00287F0C">
      <w:pPr>
        <w:pStyle w:val="Inhopg1"/>
        <w:rPr>
          <w:rFonts w:eastAsiaTheme="minorEastAsia"/>
          <w:noProof/>
          <w:sz w:val="22"/>
          <w:szCs w:val="22"/>
          <w:lang w:eastAsia="nl-BE"/>
        </w:rPr>
      </w:pPr>
      <w:hyperlink w:anchor="_Toc136084937" w:history="1">
        <w:r w:rsidR="00287F0C" w:rsidRPr="00B66B21">
          <w:rPr>
            <w:rStyle w:val="Hyperlink"/>
            <w:noProof/>
          </w:rPr>
          <w:t>Hoofdstuk 12</w:t>
        </w:r>
        <w:r w:rsidR="00287F0C">
          <w:rPr>
            <w:rFonts w:eastAsiaTheme="minorEastAsia"/>
            <w:noProof/>
            <w:sz w:val="22"/>
            <w:szCs w:val="22"/>
            <w:lang w:eastAsia="nl-BE"/>
          </w:rPr>
          <w:tab/>
        </w:r>
        <w:r w:rsidR="00287F0C" w:rsidRPr="00B66B21">
          <w:rPr>
            <w:rStyle w:val="Hyperlink"/>
            <w:noProof/>
          </w:rPr>
          <w:t>Onderwijs aan huis en synchroon internetonderwijs</w:t>
        </w:r>
        <w:r w:rsidR="00287F0C">
          <w:rPr>
            <w:noProof/>
            <w:webHidden/>
          </w:rPr>
          <w:tab/>
        </w:r>
        <w:r w:rsidR="00287F0C">
          <w:rPr>
            <w:noProof/>
            <w:webHidden/>
          </w:rPr>
          <w:fldChar w:fldCharType="begin"/>
        </w:r>
        <w:r w:rsidR="00287F0C">
          <w:rPr>
            <w:noProof/>
            <w:webHidden/>
          </w:rPr>
          <w:instrText xml:space="preserve"> PAGEREF _Toc136084937 \h </w:instrText>
        </w:r>
        <w:r w:rsidR="00287F0C">
          <w:rPr>
            <w:noProof/>
            <w:webHidden/>
          </w:rPr>
        </w:r>
        <w:r w:rsidR="00287F0C">
          <w:rPr>
            <w:noProof/>
            <w:webHidden/>
          </w:rPr>
          <w:fldChar w:fldCharType="separate"/>
        </w:r>
        <w:r w:rsidR="00287F0C">
          <w:rPr>
            <w:noProof/>
            <w:webHidden/>
          </w:rPr>
          <w:t>24</w:t>
        </w:r>
        <w:r w:rsidR="00287F0C">
          <w:rPr>
            <w:noProof/>
            <w:webHidden/>
          </w:rPr>
          <w:fldChar w:fldCharType="end"/>
        </w:r>
      </w:hyperlink>
    </w:p>
    <w:p w14:paraId="1A8D6F88" w14:textId="77777777" w:rsidR="00287F0C" w:rsidRDefault="00000000" w:rsidP="00287F0C">
      <w:pPr>
        <w:pStyle w:val="Inhopg1"/>
        <w:rPr>
          <w:rFonts w:eastAsiaTheme="minorEastAsia"/>
          <w:noProof/>
          <w:sz w:val="22"/>
          <w:szCs w:val="22"/>
          <w:lang w:eastAsia="nl-BE"/>
        </w:rPr>
      </w:pPr>
      <w:hyperlink w:anchor="_Toc136084938" w:history="1">
        <w:r w:rsidR="00287F0C" w:rsidRPr="00B66B21">
          <w:rPr>
            <w:rStyle w:val="Hyperlink"/>
            <w:noProof/>
          </w:rPr>
          <w:t>Hoofdstuk 13</w:t>
        </w:r>
        <w:r w:rsidR="00287F0C">
          <w:rPr>
            <w:rFonts w:eastAsiaTheme="minorEastAsia"/>
            <w:noProof/>
            <w:sz w:val="22"/>
            <w:szCs w:val="22"/>
            <w:lang w:eastAsia="nl-BE"/>
          </w:rPr>
          <w:tab/>
        </w:r>
        <w:r w:rsidR="00287F0C" w:rsidRPr="00B66B21">
          <w:rPr>
            <w:rStyle w:val="Hyperlink"/>
            <w:noProof/>
          </w:rPr>
          <w:t>Schoolraad, ouderraad en leerlingenraad</w:t>
        </w:r>
        <w:r w:rsidR="00287F0C">
          <w:rPr>
            <w:noProof/>
            <w:webHidden/>
          </w:rPr>
          <w:tab/>
        </w:r>
        <w:r w:rsidR="00287F0C">
          <w:rPr>
            <w:noProof/>
            <w:webHidden/>
          </w:rPr>
          <w:fldChar w:fldCharType="begin"/>
        </w:r>
        <w:r w:rsidR="00287F0C">
          <w:rPr>
            <w:noProof/>
            <w:webHidden/>
          </w:rPr>
          <w:instrText xml:space="preserve"> PAGEREF _Toc136084938 \h </w:instrText>
        </w:r>
        <w:r w:rsidR="00287F0C">
          <w:rPr>
            <w:noProof/>
            <w:webHidden/>
          </w:rPr>
        </w:r>
        <w:r w:rsidR="00287F0C">
          <w:rPr>
            <w:noProof/>
            <w:webHidden/>
          </w:rPr>
          <w:fldChar w:fldCharType="separate"/>
        </w:r>
        <w:r w:rsidR="00287F0C">
          <w:rPr>
            <w:noProof/>
            <w:webHidden/>
          </w:rPr>
          <w:t>25</w:t>
        </w:r>
        <w:r w:rsidR="00287F0C">
          <w:rPr>
            <w:noProof/>
            <w:webHidden/>
          </w:rPr>
          <w:fldChar w:fldCharType="end"/>
        </w:r>
      </w:hyperlink>
    </w:p>
    <w:p w14:paraId="3EFC7DEA" w14:textId="77777777" w:rsidR="00287F0C" w:rsidRDefault="00000000" w:rsidP="00287F0C">
      <w:pPr>
        <w:pStyle w:val="Inhopg1"/>
        <w:rPr>
          <w:rFonts w:eastAsiaTheme="minorEastAsia"/>
          <w:noProof/>
          <w:sz w:val="22"/>
          <w:szCs w:val="22"/>
          <w:lang w:eastAsia="nl-BE"/>
        </w:rPr>
      </w:pPr>
      <w:hyperlink w:anchor="_Toc136084939" w:history="1">
        <w:r w:rsidR="00287F0C" w:rsidRPr="00B66B21">
          <w:rPr>
            <w:rStyle w:val="Hyperlink"/>
            <w:noProof/>
          </w:rPr>
          <w:t>Hoofdstuk 14</w:t>
        </w:r>
        <w:r w:rsidR="00287F0C">
          <w:rPr>
            <w:rFonts w:eastAsiaTheme="minorEastAsia"/>
            <w:noProof/>
            <w:sz w:val="22"/>
            <w:szCs w:val="22"/>
            <w:lang w:eastAsia="nl-BE"/>
          </w:rPr>
          <w:tab/>
        </w:r>
        <w:r w:rsidR="00287F0C" w:rsidRPr="00B66B21">
          <w:rPr>
            <w:rStyle w:val="Hyperlink"/>
            <w:noProof/>
          </w:rPr>
          <w:t>Leerlingengegevens, privacy en gegevensbescherming</w:t>
        </w:r>
        <w:r w:rsidR="00287F0C">
          <w:rPr>
            <w:noProof/>
            <w:webHidden/>
          </w:rPr>
          <w:tab/>
        </w:r>
        <w:r w:rsidR="00287F0C">
          <w:rPr>
            <w:noProof/>
            <w:webHidden/>
          </w:rPr>
          <w:fldChar w:fldCharType="begin"/>
        </w:r>
        <w:r w:rsidR="00287F0C">
          <w:rPr>
            <w:noProof/>
            <w:webHidden/>
          </w:rPr>
          <w:instrText xml:space="preserve"> PAGEREF _Toc136084939 \h </w:instrText>
        </w:r>
        <w:r w:rsidR="00287F0C">
          <w:rPr>
            <w:noProof/>
            <w:webHidden/>
          </w:rPr>
        </w:r>
        <w:r w:rsidR="00287F0C">
          <w:rPr>
            <w:noProof/>
            <w:webHidden/>
          </w:rPr>
          <w:fldChar w:fldCharType="separate"/>
        </w:r>
        <w:r w:rsidR="00287F0C">
          <w:rPr>
            <w:noProof/>
            <w:webHidden/>
          </w:rPr>
          <w:t>26</w:t>
        </w:r>
        <w:r w:rsidR="00287F0C">
          <w:rPr>
            <w:noProof/>
            <w:webHidden/>
          </w:rPr>
          <w:fldChar w:fldCharType="end"/>
        </w:r>
      </w:hyperlink>
    </w:p>
    <w:p w14:paraId="77774BC0" w14:textId="77777777" w:rsidR="00287F0C" w:rsidRDefault="00000000" w:rsidP="00287F0C">
      <w:pPr>
        <w:pStyle w:val="Inhopg1"/>
        <w:ind w:left="1536" w:hanging="1536"/>
        <w:rPr>
          <w:rFonts w:eastAsiaTheme="minorEastAsia"/>
          <w:noProof/>
          <w:sz w:val="22"/>
          <w:szCs w:val="22"/>
          <w:lang w:eastAsia="nl-BE"/>
        </w:rPr>
      </w:pPr>
      <w:hyperlink w:anchor="_Toc136084940" w:history="1">
        <w:r w:rsidR="00287F0C" w:rsidRPr="00B66B21">
          <w:rPr>
            <w:rStyle w:val="Hyperlink"/>
            <w:noProof/>
          </w:rPr>
          <w:t>Hoofdstuk 15</w:t>
        </w:r>
        <w:r w:rsidR="00287F0C">
          <w:rPr>
            <w:rFonts w:eastAsiaTheme="minorEastAsia"/>
            <w:noProof/>
            <w:sz w:val="22"/>
            <w:szCs w:val="22"/>
            <w:lang w:eastAsia="nl-BE"/>
          </w:rPr>
          <w:tab/>
        </w:r>
        <w:r w:rsidR="00287F0C" w:rsidRPr="00B66B21">
          <w:rPr>
            <w:rStyle w:val="Hyperlink"/>
            <w:noProof/>
          </w:rPr>
          <w:t>ICT-materiaal ter beschikking gesteld door de school, gebruik van smartphone, eigen tablet/laptop, trackers of andere gelijkaardige toestellen, internet en sociale media.</w:t>
        </w:r>
        <w:r w:rsidR="00287F0C">
          <w:rPr>
            <w:noProof/>
            <w:webHidden/>
          </w:rPr>
          <w:tab/>
        </w:r>
        <w:r w:rsidR="00287F0C">
          <w:rPr>
            <w:noProof/>
            <w:webHidden/>
          </w:rPr>
          <w:fldChar w:fldCharType="begin"/>
        </w:r>
        <w:r w:rsidR="00287F0C">
          <w:rPr>
            <w:noProof/>
            <w:webHidden/>
          </w:rPr>
          <w:instrText xml:space="preserve"> PAGEREF _Toc136084940 \h </w:instrText>
        </w:r>
        <w:r w:rsidR="00287F0C">
          <w:rPr>
            <w:noProof/>
            <w:webHidden/>
          </w:rPr>
        </w:r>
        <w:r w:rsidR="00287F0C">
          <w:rPr>
            <w:noProof/>
            <w:webHidden/>
          </w:rPr>
          <w:fldChar w:fldCharType="separate"/>
        </w:r>
        <w:r w:rsidR="00287F0C">
          <w:rPr>
            <w:noProof/>
            <w:webHidden/>
          </w:rPr>
          <w:t>28</w:t>
        </w:r>
        <w:r w:rsidR="00287F0C">
          <w:rPr>
            <w:noProof/>
            <w:webHidden/>
          </w:rPr>
          <w:fldChar w:fldCharType="end"/>
        </w:r>
      </w:hyperlink>
    </w:p>
    <w:p w14:paraId="36A20B79" w14:textId="77777777" w:rsidR="00287F0C" w:rsidRDefault="00000000" w:rsidP="00287F0C">
      <w:pPr>
        <w:pStyle w:val="Inhopg1"/>
        <w:rPr>
          <w:rFonts w:eastAsiaTheme="minorEastAsia"/>
          <w:noProof/>
          <w:sz w:val="22"/>
          <w:szCs w:val="22"/>
          <w:lang w:eastAsia="nl-BE"/>
        </w:rPr>
      </w:pPr>
      <w:hyperlink w:anchor="_Toc136084941" w:history="1">
        <w:r w:rsidR="00287F0C" w:rsidRPr="00B66B21">
          <w:rPr>
            <w:rStyle w:val="Hyperlink"/>
            <w:noProof/>
          </w:rPr>
          <w:t>Hoofdstuk 16</w:t>
        </w:r>
        <w:r w:rsidR="00287F0C">
          <w:rPr>
            <w:rFonts w:eastAsiaTheme="minorEastAsia"/>
            <w:noProof/>
            <w:sz w:val="22"/>
            <w:szCs w:val="22"/>
            <w:lang w:eastAsia="nl-BE"/>
          </w:rPr>
          <w:tab/>
        </w:r>
        <w:r w:rsidR="00287F0C" w:rsidRPr="00B66B21">
          <w:rPr>
            <w:rStyle w:val="Hyperlink"/>
            <w:noProof/>
          </w:rPr>
          <w:t>Deconnectie</w:t>
        </w:r>
        <w:r w:rsidR="00287F0C">
          <w:rPr>
            <w:noProof/>
            <w:webHidden/>
          </w:rPr>
          <w:tab/>
        </w:r>
        <w:r w:rsidR="00287F0C">
          <w:rPr>
            <w:noProof/>
            <w:webHidden/>
          </w:rPr>
          <w:fldChar w:fldCharType="begin"/>
        </w:r>
        <w:r w:rsidR="00287F0C">
          <w:rPr>
            <w:noProof/>
            <w:webHidden/>
          </w:rPr>
          <w:instrText xml:space="preserve"> PAGEREF _Toc136084941 \h </w:instrText>
        </w:r>
        <w:r w:rsidR="00287F0C">
          <w:rPr>
            <w:noProof/>
            <w:webHidden/>
          </w:rPr>
        </w:r>
        <w:r w:rsidR="00287F0C">
          <w:rPr>
            <w:noProof/>
            <w:webHidden/>
          </w:rPr>
          <w:fldChar w:fldCharType="separate"/>
        </w:r>
        <w:r w:rsidR="00287F0C">
          <w:rPr>
            <w:noProof/>
            <w:webHidden/>
          </w:rPr>
          <w:t>29</w:t>
        </w:r>
        <w:r w:rsidR="00287F0C">
          <w:rPr>
            <w:noProof/>
            <w:webHidden/>
          </w:rPr>
          <w:fldChar w:fldCharType="end"/>
        </w:r>
      </w:hyperlink>
    </w:p>
    <w:p w14:paraId="019EEB37" w14:textId="77777777" w:rsidR="00287F0C" w:rsidRDefault="00000000" w:rsidP="00287F0C">
      <w:pPr>
        <w:pStyle w:val="Inhopg1"/>
        <w:rPr>
          <w:rFonts w:eastAsiaTheme="minorEastAsia"/>
          <w:noProof/>
          <w:sz w:val="22"/>
          <w:szCs w:val="22"/>
          <w:lang w:eastAsia="nl-BE"/>
        </w:rPr>
      </w:pPr>
      <w:hyperlink w:anchor="_Toc136084942" w:history="1">
        <w:r w:rsidR="00287F0C" w:rsidRPr="00B66B21">
          <w:rPr>
            <w:rStyle w:val="Hyperlink"/>
            <w:noProof/>
          </w:rPr>
          <w:t>Hoofdstuk 17</w:t>
        </w:r>
        <w:r w:rsidR="00287F0C">
          <w:rPr>
            <w:rFonts w:eastAsiaTheme="minorEastAsia"/>
            <w:noProof/>
            <w:sz w:val="22"/>
            <w:szCs w:val="22"/>
            <w:lang w:eastAsia="nl-BE"/>
          </w:rPr>
          <w:tab/>
        </w:r>
        <w:r w:rsidR="00287F0C" w:rsidRPr="00B66B21">
          <w:rPr>
            <w:rStyle w:val="Hyperlink"/>
            <w:noProof/>
          </w:rPr>
          <w:t>Absoluut en permanent algemeen rookverbod</w:t>
        </w:r>
        <w:r w:rsidR="00287F0C">
          <w:rPr>
            <w:noProof/>
            <w:webHidden/>
          </w:rPr>
          <w:tab/>
        </w:r>
        <w:r w:rsidR="00287F0C">
          <w:rPr>
            <w:noProof/>
            <w:webHidden/>
          </w:rPr>
          <w:fldChar w:fldCharType="begin"/>
        </w:r>
        <w:r w:rsidR="00287F0C">
          <w:rPr>
            <w:noProof/>
            <w:webHidden/>
          </w:rPr>
          <w:instrText xml:space="preserve"> PAGEREF _Toc136084942 \h </w:instrText>
        </w:r>
        <w:r w:rsidR="00287F0C">
          <w:rPr>
            <w:noProof/>
            <w:webHidden/>
          </w:rPr>
        </w:r>
        <w:r w:rsidR="00287F0C">
          <w:rPr>
            <w:noProof/>
            <w:webHidden/>
          </w:rPr>
          <w:fldChar w:fldCharType="separate"/>
        </w:r>
        <w:r w:rsidR="00287F0C">
          <w:rPr>
            <w:noProof/>
            <w:webHidden/>
          </w:rPr>
          <w:t>29</w:t>
        </w:r>
        <w:r w:rsidR="00287F0C">
          <w:rPr>
            <w:noProof/>
            <w:webHidden/>
          </w:rPr>
          <w:fldChar w:fldCharType="end"/>
        </w:r>
      </w:hyperlink>
    </w:p>
    <w:p w14:paraId="48B250AE" w14:textId="77777777" w:rsidR="00287F0C" w:rsidRDefault="00000000" w:rsidP="00287F0C">
      <w:pPr>
        <w:pStyle w:val="Inhopg1"/>
        <w:rPr>
          <w:rFonts w:eastAsiaTheme="minorEastAsia"/>
          <w:noProof/>
          <w:sz w:val="22"/>
          <w:szCs w:val="22"/>
          <w:lang w:eastAsia="nl-BE"/>
        </w:rPr>
      </w:pPr>
      <w:hyperlink w:anchor="_Toc136084943" w:history="1">
        <w:r w:rsidR="00287F0C" w:rsidRPr="00B66B21">
          <w:rPr>
            <w:rStyle w:val="Hyperlink"/>
            <w:noProof/>
          </w:rPr>
          <w:t>Hoofdstuk 18</w:t>
        </w:r>
        <w:r w:rsidR="00287F0C">
          <w:rPr>
            <w:rFonts w:eastAsiaTheme="minorEastAsia"/>
            <w:noProof/>
            <w:sz w:val="22"/>
            <w:szCs w:val="22"/>
            <w:lang w:eastAsia="nl-BE"/>
          </w:rPr>
          <w:tab/>
        </w:r>
        <w:r w:rsidR="00287F0C" w:rsidRPr="00B66B21">
          <w:rPr>
            <w:rStyle w:val="Hyperlink"/>
            <w:noProof/>
          </w:rPr>
          <w:t>Keuze van de levensbeschouwelijke vakken</w:t>
        </w:r>
        <w:r w:rsidR="00287F0C">
          <w:rPr>
            <w:noProof/>
            <w:webHidden/>
          </w:rPr>
          <w:tab/>
        </w:r>
        <w:r w:rsidR="00287F0C">
          <w:rPr>
            <w:noProof/>
            <w:webHidden/>
          </w:rPr>
          <w:fldChar w:fldCharType="begin"/>
        </w:r>
        <w:r w:rsidR="00287F0C">
          <w:rPr>
            <w:noProof/>
            <w:webHidden/>
          </w:rPr>
          <w:instrText xml:space="preserve"> PAGEREF _Toc136084943 \h </w:instrText>
        </w:r>
        <w:r w:rsidR="00287F0C">
          <w:rPr>
            <w:noProof/>
            <w:webHidden/>
          </w:rPr>
        </w:r>
        <w:r w:rsidR="00287F0C">
          <w:rPr>
            <w:noProof/>
            <w:webHidden/>
          </w:rPr>
          <w:fldChar w:fldCharType="separate"/>
        </w:r>
        <w:r w:rsidR="00287F0C">
          <w:rPr>
            <w:noProof/>
            <w:webHidden/>
          </w:rPr>
          <w:t>29</w:t>
        </w:r>
        <w:r w:rsidR="00287F0C">
          <w:rPr>
            <w:noProof/>
            <w:webHidden/>
          </w:rPr>
          <w:fldChar w:fldCharType="end"/>
        </w:r>
      </w:hyperlink>
    </w:p>
    <w:p w14:paraId="7BCE09C9" w14:textId="77777777" w:rsidR="00287F0C" w:rsidRDefault="00000000" w:rsidP="00287F0C">
      <w:pPr>
        <w:pStyle w:val="Inhopg1"/>
        <w:rPr>
          <w:rFonts w:eastAsiaTheme="minorEastAsia"/>
          <w:noProof/>
          <w:sz w:val="22"/>
          <w:szCs w:val="22"/>
          <w:lang w:eastAsia="nl-BE"/>
        </w:rPr>
      </w:pPr>
      <w:hyperlink w:anchor="_Toc136084944" w:history="1">
        <w:r w:rsidR="00287F0C" w:rsidRPr="00B66B21">
          <w:rPr>
            <w:rStyle w:val="Hyperlink"/>
            <w:noProof/>
          </w:rPr>
          <w:t>Hoofdstuk 19</w:t>
        </w:r>
        <w:r w:rsidR="00287F0C">
          <w:rPr>
            <w:rFonts w:eastAsiaTheme="minorEastAsia"/>
            <w:noProof/>
            <w:sz w:val="22"/>
            <w:szCs w:val="22"/>
            <w:lang w:eastAsia="nl-BE"/>
          </w:rPr>
          <w:tab/>
        </w:r>
        <w:r w:rsidR="00287F0C" w:rsidRPr="00B66B21">
          <w:rPr>
            <w:rStyle w:val="Hyperlink"/>
            <w:noProof/>
          </w:rPr>
          <w:t>Schoolverandering</w:t>
        </w:r>
        <w:r w:rsidR="00287F0C">
          <w:rPr>
            <w:noProof/>
            <w:webHidden/>
          </w:rPr>
          <w:tab/>
        </w:r>
        <w:r w:rsidR="00287F0C">
          <w:rPr>
            <w:noProof/>
            <w:webHidden/>
          </w:rPr>
          <w:fldChar w:fldCharType="begin"/>
        </w:r>
        <w:r w:rsidR="00287F0C">
          <w:rPr>
            <w:noProof/>
            <w:webHidden/>
          </w:rPr>
          <w:instrText xml:space="preserve"> PAGEREF _Toc136084944 \h </w:instrText>
        </w:r>
        <w:r w:rsidR="00287F0C">
          <w:rPr>
            <w:noProof/>
            <w:webHidden/>
          </w:rPr>
        </w:r>
        <w:r w:rsidR="00287F0C">
          <w:rPr>
            <w:noProof/>
            <w:webHidden/>
          </w:rPr>
          <w:fldChar w:fldCharType="separate"/>
        </w:r>
        <w:r w:rsidR="00287F0C">
          <w:rPr>
            <w:noProof/>
            <w:webHidden/>
          </w:rPr>
          <w:t>30</w:t>
        </w:r>
        <w:r w:rsidR="00287F0C">
          <w:rPr>
            <w:noProof/>
            <w:webHidden/>
          </w:rPr>
          <w:fldChar w:fldCharType="end"/>
        </w:r>
      </w:hyperlink>
    </w:p>
    <w:p w14:paraId="2A5A62E0" w14:textId="77777777" w:rsidR="00287F0C" w:rsidRDefault="00000000" w:rsidP="00287F0C">
      <w:pPr>
        <w:pStyle w:val="Inhopg1"/>
        <w:rPr>
          <w:rFonts w:eastAsiaTheme="minorEastAsia"/>
          <w:noProof/>
          <w:sz w:val="22"/>
          <w:szCs w:val="22"/>
          <w:lang w:eastAsia="nl-BE"/>
        </w:rPr>
      </w:pPr>
      <w:hyperlink w:anchor="_Toc136084945" w:history="1">
        <w:r w:rsidR="00287F0C" w:rsidRPr="00B66B21">
          <w:rPr>
            <w:rStyle w:val="Hyperlink"/>
            <w:noProof/>
          </w:rPr>
          <w:t>Hoofdstuk 20</w:t>
        </w:r>
        <w:r w:rsidR="00287F0C">
          <w:rPr>
            <w:rFonts w:eastAsiaTheme="minorEastAsia"/>
            <w:noProof/>
            <w:sz w:val="22"/>
            <w:szCs w:val="22"/>
            <w:lang w:eastAsia="nl-BE"/>
          </w:rPr>
          <w:tab/>
        </w:r>
        <w:r w:rsidR="00287F0C" w:rsidRPr="00B66B21">
          <w:rPr>
            <w:rStyle w:val="Hyperlink"/>
            <w:noProof/>
          </w:rPr>
          <w:t>Taalscreening – taaltraject - taalbad</w:t>
        </w:r>
        <w:r w:rsidR="00287F0C">
          <w:rPr>
            <w:noProof/>
            <w:webHidden/>
          </w:rPr>
          <w:tab/>
        </w:r>
        <w:r w:rsidR="00287F0C">
          <w:rPr>
            <w:noProof/>
            <w:webHidden/>
          </w:rPr>
          <w:fldChar w:fldCharType="begin"/>
        </w:r>
        <w:r w:rsidR="00287F0C">
          <w:rPr>
            <w:noProof/>
            <w:webHidden/>
          </w:rPr>
          <w:instrText xml:space="preserve"> PAGEREF _Toc136084945 \h </w:instrText>
        </w:r>
        <w:r w:rsidR="00287F0C">
          <w:rPr>
            <w:noProof/>
            <w:webHidden/>
          </w:rPr>
        </w:r>
        <w:r w:rsidR="00287F0C">
          <w:rPr>
            <w:noProof/>
            <w:webHidden/>
          </w:rPr>
          <w:fldChar w:fldCharType="separate"/>
        </w:r>
        <w:r w:rsidR="00287F0C">
          <w:rPr>
            <w:noProof/>
            <w:webHidden/>
          </w:rPr>
          <w:t>31</w:t>
        </w:r>
        <w:r w:rsidR="00287F0C">
          <w:rPr>
            <w:noProof/>
            <w:webHidden/>
          </w:rPr>
          <w:fldChar w:fldCharType="end"/>
        </w:r>
      </w:hyperlink>
    </w:p>
    <w:p w14:paraId="688FF2C8" w14:textId="77777777" w:rsidR="00287F0C" w:rsidRDefault="00000000" w:rsidP="00287F0C">
      <w:pPr>
        <w:pStyle w:val="Inhopg1"/>
        <w:rPr>
          <w:rFonts w:eastAsiaTheme="minorEastAsia"/>
          <w:noProof/>
          <w:sz w:val="22"/>
          <w:szCs w:val="22"/>
          <w:lang w:eastAsia="nl-BE"/>
        </w:rPr>
      </w:pPr>
      <w:hyperlink w:anchor="_Toc136084946" w:history="1">
        <w:r w:rsidR="00287F0C" w:rsidRPr="00B66B21">
          <w:rPr>
            <w:rStyle w:val="Hyperlink"/>
            <w:noProof/>
          </w:rPr>
          <w:t>Hoofdstuk 21</w:t>
        </w:r>
        <w:r w:rsidR="00287F0C">
          <w:rPr>
            <w:rFonts w:eastAsiaTheme="minorEastAsia"/>
            <w:noProof/>
            <w:sz w:val="22"/>
            <w:szCs w:val="22"/>
            <w:lang w:eastAsia="nl-BE"/>
          </w:rPr>
          <w:tab/>
        </w:r>
        <w:r w:rsidR="00287F0C" w:rsidRPr="00B66B21">
          <w:rPr>
            <w:rStyle w:val="Hyperlink"/>
            <w:noProof/>
          </w:rPr>
          <w:t>Toedienen van medicatie</w:t>
        </w:r>
        <w:r w:rsidR="00287F0C">
          <w:rPr>
            <w:noProof/>
            <w:webHidden/>
          </w:rPr>
          <w:tab/>
        </w:r>
        <w:r w:rsidR="00287F0C">
          <w:rPr>
            <w:noProof/>
            <w:webHidden/>
          </w:rPr>
          <w:fldChar w:fldCharType="begin"/>
        </w:r>
        <w:r w:rsidR="00287F0C">
          <w:rPr>
            <w:noProof/>
            <w:webHidden/>
          </w:rPr>
          <w:instrText xml:space="preserve"> PAGEREF _Toc136084946 \h </w:instrText>
        </w:r>
        <w:r w:rsidR="00287F0C">
          <w:rPr>
            <w:noProof/>
            <w:webHidden/>
          </w:rPr>
        </w:r>
        <w:r w:rsidR="00287F0C">
          <w:rPr>
            <w:noProof/>
            <w:webHidden/>
          </w:rPr>
          <w:fldChar w:fldCharType="separate"/>
        </w:r>
        <w:r w:rsidR="00287F0C">
          <w:rPr>
            <w:noProof/>
            <w:webHidden/>
          </w:rPr>
          <w:t>31</w:t>
        </w:r>
        <w:r w:rsidR="00287F0C">
          <w:rPr>
            <w:noProof/>
            <w:webHidden/>
          </w:rPr>
          <w:fldChar w:fldCharType="end"/>
        </w:r>
      </w:hyperlink>
    </w:p>
    <w:p w14:paraId="7561C077" w14:textId="77777777" w:rsidR="00287F0C" w:rsidRDefault="00000000" w:rsidP="00287F0C">
      <w:pPr>
        <w:pStyle w:val="Inhopg1"/>
        <w:rPr>
          <w:rFonts w:eastAsiaTheme="minorEastAsia"/>
          <w:noProof/>
          <w:sz w:val="22"/>
          <w:szCs w:val="22"/>
          <w:lang w:eastAsia="nl-BE"/>
        </w:rPr>
      </w:pPr>
      <w:hyperlink w:anchor="_Toc136084947" w:history="1">
        <w:r w:rsidR="00287F0C" w:rsidRPr="00B66B21">
          <w:rPr>
            <w:rStyle w:val="Hyperlink"/>
            <w:noProof/>
          </w:rPr>
          <w:t>Hoofdstuk 22</w:t>
        </w:r>
        <w:r w:rsidR="00287F0C">
          <w:rPr>
            <w:rFonts w:eastAsiaTheme="minorEastAsia"/>
            <w:noProof/>
            <w:sz w:val="22"/>
            <w:szCs w:val="22"/>
            <w:lang w:eastAsia="nl-BE"/>
          </w:rPr>
          <w:tab/>
        </w:r>
        <w:r w:rsidR="00287F0C" w:rsidRPr="00B66B21">
          <w:rPr>
            <w:rStyle w:val="Hyperlink"/>
            <w:noProof/>
          </w:rPr>
          <w:t>Grensoverschrijdend gedrag</w:t>
        </w:r>
        <w:r w:rsidR="00287F0C">
          <w:rPr>
            <w:noProof/>
            <w:webHidden/>
          </w:rPr>
          <w:tab/>
        </w:r>
        <w:r w:rsidR="00287F0C">
          <w:rPr>
            <w:noProof/>
            <w:webHidden/>
          </w:rPr>
          <w:fldChar w:fldCharType="begin"/>
        </w:r>
        <w:r w:rsidR="00287F0C">
          <w:rPr>
            <w:noProof/>
            <w:webHidden/>
          </w:rPr>
          <w:instrText xml:space="preserve"> PAGEREF _Toc136084947 \h </w:instrText>
        </w:r>
        <w:r w:rsidR="00287F0C">
          <w:rPr>
            <w:noProof/>
            <w:webHidden/>
          </w:rPr>
        </w:r>
        <w:r w:rsidR="00287F0C">
          <w:rPr>
            <w:noProof/>
            <w:webHidden/>
          </w:rPr>
          <w:fldChar w:fldCharType="separate"/>
        </w:r>
        <w:r w:rsidR="00287F0C">
          <w:rPr>
            <w:noProof/>
            <w:webHidden/>
          </w:rPr>
          <w:t>32</w:t>
        </w:r>
        <w:r w:rsidR="00287F0C">
          <w:rPr>
            <w:noProof/>
            <w:webHidden/>
          </w:rPr>
          <w:fldChar w:fldCharType="end"/>
        </w:r>
      </w:hyperlink>
    </w:p>
    <w:p w14:paraId="42217EF4" w14:textId="77777777" w:rsidR="00287F0C" w:rsidRDefault="00000000" w:rsidP="00287F0C">
      <w:pPr>
        <w:pStyle w:val="Inhopg1"/>
        <w:rPr>
          <w:rFonts w:eastAsiaTheme="minorEastAsia"/>
          <w:noProof/>
          <w:sz w:val="22"/>
          <w:szCs w:val="22"/>
          <w:lang w:eastAsia="nl-BE"/>
        </w:rPr>
      </w:pPr>
      <w:hyperlink w:anchor="_Toc136084948" w:history="1">
        <w:r w:rsidR="00287F0C" w:rsidRPr="00B66B21">
          <w:rPr>
            <w:rStyle w:val="Hyperlink"/>
            <w:noProof/>
          </w:rPr>
          <w:t>Hoofdstuk 23</w:t>
        </w:r>
        <w:r w:rsidR="00287F0C">
          <w:rPr>
            <w:rFonts w:eastAsiaTheme="minorEastAsia"/>
            <w:noProof/>
            <w:sz w:val="22"/>
            <w:szCs w:val="22"/>
            <w:lang w:eastAsia="nl-BE"/>
          </w:rPr>
          <w:tab/>
        </w:r>
        <w:r w:rsidR="00287F0C" w:rsidRPr="00B66B21">
          <w:rPr>
            <w:rStyle w:val="Hyperlink"/>
            <w:noProof/>
          </w:rPr>
          <w:t>Slotbepaling</w:t>
        </w:r>
        <w:r w:rsidR="00287F0C">
          <w:rPr>
            <w:noProof/>
            <w:webHidden/>
          </w:rPr>
          <w:tab/>
        </w:r>
        <w:r w:rsidR="00287F0C">
          <w:rPr>
            <w:noProof/>
            <w:webHidden/>
          </w:rPr>
          <w:fldChar w:fldCharType="begin"/>
        </w:r>
        <w:r w:rsidR="00287F0C">
          <w:rPr>
            <w:noProof/>
            <w:webHidden/>
          </w:rPr>
          <w:instrText xml:space="preserve"> PAGEREF _Toc136084948 \h </w:instrText>
        </w:r>
        <w:r w:rsidR="00287F0C">
          <w:rPr>
            <w:noProof/>
            <w:webHidden/>
          </w:rPr>
        </w:r>
        <w:r w:rsidR="00287F0C">
          <w:rPr>
            <w:noProof/>
            <w:webHidden/>
          </w:rPr>
          <w:fldChar w:fldCharType="separate"/>
        </w:r>
        <w:r w:rsidR="00287F0C">
          <w:rPr>
            <w:noProof/>
            <w:webHidden/>
          </w:rPr>
          <w:t>32</w:t>
        </w:r>
        <w:r w:rsidR="00287F0C">
          <w:rPr>
            <w:noProof/>
            <w:webHidden/>
          </w:rPr>
          <w:fldChar w:fldCharType="end"/>
        </w:r>
      </w:hyperlink>
    </w:p>
    <w:p w14:paraId="1A103BDF" w14:textId="77777777" w:rsidR="002A7A16" w:rsidRDefault="00491A89" w:rsidP="00287F0C">
      <w:pPr>
        <w:pStyle w:val="Kop1"/>
      </w:pPr>
      <w:r>
        <w:lastRenderedPageBreak/>
        <w:fldChar w:fldCharType="end"/>
      </w:r>
      <w:bookmarkStart w:id="0" w:name="_Toc136084926"/>
      <w:r w:rsidR="002A7A16">
        <w:t>Algemene bepalingen</w:t>
      </w:r>
      <w:bookmarkEnd w:id="0"/>
    </w:p>
    <w:p w14:paraId="7BD59CB2" w14:textId="77777777" w:rsidR="002A7A16" w:rsidRDefault="002A7A16" w:rsidP="002A7A16">
      <w:r>
        <w:t>Het schoolreglement regelt de verhouding tussen leerlingen en hun ouders enerzijds en de school/het schoolbestuur anderzijds.</w:t>
      </w:r>
    </w:p>
    <w:p w14:paraId="4CE94BD4" w14:textId="77777777" w:rsidR="002A7A16" w:rsidRDefault="009B22F0" w:rsidP="002A7A16">
      <w:r>
        <w:t>D</w:t>
      </w:r>
      <w:r w:rsidR="002A7A16">
        <w:t xml:space="preserve">e ouders ondertekenen het schoolreglement, de </w:t>
      </w:r>
      <w:r w:rsidR="004C4AA3">
        <w:t xml:space="preserve">afsprakennota </w:t>
      </w:r>
      <w:r w:rsidR="002A7A16">
        <w:t>en het pedagogisch project van de school voor akkoord. Dit is een inschrijvingsvoorwaarde.</w:t>
      </w:r>
    </w:p>
    <w:p w14:paraId="2D0EE4E6" w14:textId="77777777" w:rsidR="0026158E" w:rsidRDefault="002A7A16" w:rsidP="002A7A16">
      <w:r>
        <w:t xml:space="preserve">Deze documenten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 De ouders verklaren zich opnieuw schriftelijk akkoord. Indien de ouders zich met de wijziging niet akkoord verklaren, dan wordt aan de inschrijving van het kind een einde gesteld op 31 augustus van het lopende schooljaar. </w:t>
      </w:r>
    </w:p>
    <w:p w14:paraId="2F702013" w14:textId="77777777" w:rsidR="002A7A16" w:rsidRDefault="0026158E" w:rsidP="002A7A16">
      <w:r w:rsidRPr="00E26312">
        <w:t>De school vraagt de ouders of ze ook een papieren versie van het schoolreglement en/of eventuele wijzigingen wensen en stelt deze ter beschikking.</w:t>
      </w:r>
    </w:p>
    <w:p w14:paraId="7B8B4E8B" w14:textId="77777777" w:rsidR="00AB2089" w:rsidRDefault="00AB2089"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rsidRPr="004E6A71">
        <w:t>Ouders kunnen ook digitaal hun akkoord geven voor wijzigingen aan het pedagogisch project of schoolreglement.</w:t>
      </w:r>
    </w:p>
    <w:p w14:paraId="2A511BF0" w14:textId="77777777" w:rsidR="002A7A16" w:rsidRDefault="002A7A16" w:rsidP="00AB2089">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t>Dit schoolreglement eerbiedigt de internationaalrechtelijke en grondwettelijke beginselen inzake de rechten van de mens en van het kind in het bijzonder.</w:t>
      </w:r>
    </w:p>
    <w:p w14:paraId="04A9A055" w14:textId="77777777" w:rsidR="002A7A16" w:rsidRDefault="002A7A16" w:rsidP="002A7A16">
      <w:r>
        <w:t>Voor de toepassing van dit schoolreglement wordt verstaan onder:</w:t>
      </w:r>
    </w:p>
    <w:p w14:paraId="7A787DB2" w14:textId="77777777" w:rsidR="002A7A16" w:rsidRDefault="002A7A16" w:rsidP="00007CB7">
      <w:pPr>
        <w:pStyle w:val="Lijstalinea"/>
        <w:numPr>
          <w:ilvl w:val="0"/>
          <w:numId w:val="1"/>
        </w:numPr>
      </w:pPr>
      <w:r w:rsidRPr="002A7A16">
        <w:rPr>
          <w:b/>
          <w:u w:val="single"/>
        </w:rPr>
        <w:t>Aangetekend</w:t>
      </w:r>
      <w:r>
        <w:t>: met aangetekende brief of tegen afgifte van een gedateerd ontvangstbewijs</w:t>
      </w:r>
    </w:p>
    <w:p w14:paraId="7B7B04EE" w14:textId="77777777" w:rsidR="002A7A16" w:rsidRDefault="002A7A16" w:rsidP="00007CB7">
      <w:pPr>
        <w:pStyle w:val="Lijstalinea"/>
        <w:numPr>
          <w:ilvl w:val="0"/>
          <w:numId w:val="1"/>
        </w:numPr>
      </w:pPr>
      <w:r>
        <w:t>Extra-murosactiviteiten: activiteiten van één of méér schooldagen die plaatsvinden buiten de schoolmuren en worden georganiseerd voor één of meer leerlingengroepen</w:t>
      </w:r>
    </w:p>
    <w:p w14:paraId="397914A0" w14:textId="77777777" w:rsidR="002A7A16" w:rsidRDefault="002A7A16" w:rsidP="00007CB7">
      <w:pPr>
        <w:pStyle w:val="Lijstalinea"/>
        <w:numPr>
          <w:ilvl w:val="0"/>
          <w:numId w:val="1"/>
        </w:numPr>
      </w:pPr>
      <w:r w:rsidRPr="002A7A16">
        <w:rPr>
          <w:b/>
          <w:u w:val="single"/>
        </w:rPr>
        <w:t>Klassenraad</w:t>
      </w:r>
      <w:r>
        <w:t>: team van personeelsleden dat onder leiding van de directeur samen de verantwoordelijkheid draagt voor de begeleiding van en het onderwijs aan een bepaalde leerlingengroep of individuele leerling</w:t>
      </w:r>
    </w:p>
    <w:p w14:paraId="751902D5" w14:textId="77777777" w:rsidR="002A7A16" w:rsidRDefault="002A7A16" w:rsidP="00007CB7">
      <w:pPr>
        <w:pStyle w:val="Lijstalinea"/>
        <w:numPr>
          <w:ilvl w:val="0"/>
          <w:numId w:val="1"/>
        </w:numPr>
      </w:pPr>
      <w:r w:rsidRPr="002A7A16">
        <w:rPr>
          <w:b/>
          <w:u w:val="single"/>
        </w:rPr>
        <w:t>Leerlingen</w:t>
      </w:r>
      <w:r>
        <w:t>: de kinderen die regelmatig zijn ingeschreven in de basisschool</w:t>
      </w:r>
    </w:p>
    <w:p w14:paraId="5B8E94DF" w14:textId="77777777" w:rsidR="002A7A16" w:rsidRDefault="002A7A16" w:rsidP="00007CB7">
      <w:pPr>
        <w:pStyle w:val="Lijstalinea"/>
        <w:numPr>
          <w:ilvl w:val="0"/>
          <w:numId w:val="1"/>
        </w:numPr>
      </w:pPr>
      <w:r w:rsidRPr="002A7A16">
        <w:rPr>
          <w:b/>
          <w:u w:val="single"/>
        </w:rPr>
        <w:t>Regelmatige leerling</w:t>
      </w:r>
      <w:r>
        <w:t xml:space="preserve">: </w:t>
      </w:r>
    </w:p>
    <w:p w14:paraId="07F213A5" w14:textId="77777777" w:rsidR="002A7A16" w:rsidRDefault="002A7A16" w:rsidP="00007CB7">
      <w:pPr>
        <w:pStyle w:val="Lijstalinea"/>
        <w:numPr>
          <w:ilvl w:val="1"/>
          <w:numId w:val="1"/>
        </w:numPr>
      </w:pPr>
      <w:r>
        <w:t>voldoet aan de toelatingsvoorwaarden of wijkt hiervan wettelijk af,</w:t>
      </w:r>
    </w:p>
    <w:p w14:paraId="6CE8523E" w14:textId="77777777" w:rsidR="00154B5C" w:rsidRDefault="002A7A16" w:rsidP="00BE40F0">
      <w:pPr>
        <w:pStyle w:val="Lijstalinea"/>
        <w:numPr>
          <w:ilvl w:val="1"/>
          <w:numId w:val="1"/>
        </w:numPr>
      </w:pPr>
      <w:r>
        <w:t>is slechts in één school ingeschreven, behalve als het kind ingeschreven is in een     ziekenhuisschool (type 5),</w:t>
      </w:r>
    </w:p>
    <w:p w14:paraId="27A8024C" w14:textId="77777777" w:rsidR="00154B5C" w:rsidRPr="0022087F" w:rsidRDefault="00154B5C" w:rsidP="00BE40F0">
      <w:pPr>
        <w:pStyle w:val="Lijstalinea"/>
        <w:numPr>
          <w:ilvl w:val="1"/>
          <w:numId w:val="1"/>
        </w:numPr>
      </w:pPr>
      <w:r w:rsidRPr="0022087F">
        <w:t>is, in het lager onderwijs of als zes- en zevenjarige in het kleuteronderwijs, altijd aanwezig, behalve bij gewettigde afwezigheid</w:t>
      </w:r>
    </w:p>
    <w:p w14:paraId="736CD521" w14:textId="77777777" w:rsidR="00154B5C" w:rsidRPr="0022087F" w:rsidRDefault="00154B5C" w:rsidP="00BE40F0">
      <w:pPr>
        <w:pStyle w:val="Lijstalinea"/>
        <w:numPr>
          <w:ilvl w:val="1"/>
          <w:numId w:val="1"/>
        </w:numPr>
      </w:pPr>
      <w:r w:rsidRPr="0022087F">
        <w:t>is, als vijfjarige in het kleuteronderwijs, voldoende aanwezig (minstens 2</w:t>
      </w:r>
      <w:r w:rsidR="00A245D4" w:rsidRPr="0022087F">
        <w:t>90</w:t>
      </w:r>
      <w:r w:rsidRPr="0022087F">
        <w:t xml:space="preserve"> halve dagen) </w:t>
      </w:r>
    </w:p>
    <w:p w14:paraId="313943AF" w14:textId="77777777" w:rsidR="00154B5C" w:rsidRPr="0022087F" w:rsidRDefault="00154B5C" w:rsidP="00BE40F0">
      <w:pPr>
        <w:pStyle w:val="Lijstalinea"/>
        <w:numPr>
          <w:ilvl w:val="1"/>
          <w:numId w:val="1"/>
        </w:numPr>
      </w:pPr>
      <w:r w:rsidRPr="0022087F">
        <w:t xml:space="preserve">neemt deel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 </w:t>
      </w:r>
    </w:p>
    <w:p w14:paraId="7CE64B3D" w14:textId="77777777" w:rsidR="002A7A16" w:rsidRDefault="002A7A16" w:rsidP="00007CB7">
      <w:pPr>
        <w:pStyle w:val="Lijstalinea"/>
        <w:numPr>
          <w:ilvl w:val="0"/>
          <w:numId w:val="1"/>
        </w:numPr>
      </w:pPr>
      <w:r w:rsidRPr="002A7A16">
        <w:rPr>
          <w:b/>
          <w:u w:val="single"/>
        </w:rPr>
        <w:t>Toelatingsvoorwaarden</w:t>
      </w:r>
      <w:r>
        <w:t xml:space="preserve">: </w:t>
      </w:r>
    </w:p>
    <w:p w14:paraId="29E16BFB" w14:textId="77777777" w:rsidR="002A7A16" w:rsidRDefault="002A7A16" w:rsidP="002A7A16">
      <w:pPr>
        <w:pStyle w:val="Lijstalinea"/>
      </w:pPr>
      <w:r>
        <w:t xml:space="preserve">Om toegelaten te worden in het </w:t>
      </w:r>
      <w:r w:rsidRPr="002A7A16">
        <w:rPr>
          <w:u w:val="single"/>
        </w:rPr>
        <w:t>kleuteronderwijs</w:t>
      </w:r>
      <w:r>
        <w:t xml:space="preserve"> moet een kind ten minste twee en een half jaar oud zijn. Als een kleuter, op het moment van de inschrijving nog geen drie jaar is, kan hij in het gewoon basisonderwijs slechts toegelaten worden op één van de volgende instapdagen:</w:t>
      </w:r>
    </w:p>
    <w:p w14:paraId="47F849BC" w14:textId="77777777" w:rsidR="002A7A16" w:rsidRDefault="002A7A16" w:rsidP="00007CB7">
      <w:pPr>
        <w:pStyle w:val="Lijstalinea"/>
        <w:numPr>
          <w:ilvl w:val="1"/>
          <w:numId w:val="1"/>
        </w:numPr>
      </w:pPr>
      <w:r>
        <w:t>de eerste schooldag na de zomervakantie</w:t>
      </w:r>
    </w:p>
    <w:p w14:paraId="1B318B10" w14:textId="77777777" w:rsidR="002A7A16" w:rsidRDefault="002A7A16" w:rsidP="00007CB7">
      <w:pPr>
        <w:pStyle w:val="Lijstalinea"/>
        <w:numPr>
          <w:ilvl w:val="1"/>
          <w:numId w:val="1"/>
        </w:numPr>
      </w:pPr>
      <w:r>
        <w:t>de eerste schooldag na de herfstvakantie</w:t>
      </w:r>
    </w:p>
    <w:p w14:paraId="56B0AF84" w14:textId="77777777" w:rsidR="002A7A16" w:rsidRDefault="002A7A16" w:rsidP="00007CB7">
      <w:pPr>
        <w:pStyle w:val="Lijstalinea"/>
        <w:numPr>
          <w:ilvl w:val="1"/>
          <w:numId w:val="1"/>
        </w:numPr>
      </w:pPr>
      <w:r>
        <w:t>de eerste schooldag na de kerstvakantie</w:t>
      </w:r>
    </w:p>
    <w:p w14:paraId="534A3876" w14:textId="77777777" w:rsidR="002A7A16" w:rsidRDefault="002A7A16" w:rsidP="00007CB7">
      <w:pPr>
        <w:pStyle w:val="Lijstalinea"/>
        <w:numPr>
          <w:ilvl w:val="1"/>
          <w:numId w:val="1"/>
        </w:numPr>
      </w:pPr>
      <w:r>
        <w:lastRenderedPageBreak/>
        <w:t>de eerste schooldag van februari</w:t>
      </w:r>
    </w:p>
    <w:p w14:paraId="6164FB14" w14:textId="77777777" w:rsidR="002A7A16" w:rsidRDefault="002A7A16" w:rsidP="00007CB7">
      <w:pPr>
        <w:pStyle w:val="Lijstalinea"/>
        <w:numPr>
          <w:ilvl w:val="1"/>
          <w:numId w:val="1"/>
        </w:numPr>
      </w:pPr>
      <w:r>
        <w:t>de eerste schooldag na de krokusvakantie</w:t>
      </w:r>
    </w:p>
    <w:p w14:paraId="7A0123E6" w14:textId="77777777" w:rsidR="002A7A16" w:rsidRDefault="002A7A16" w:rsidP="00007CB7">
      <w:pPr>
        <w:pStyle w:val="Lijstalinea"/>
        <w:numPr>
          <w:ilvl w:val="1"/>
          <w:numId w:val="1"/>
        </w:numPr>
      </w:pPr>
      <w:r>
        <w:t>de eerste schooldag na de paasvakantie</w:t>
      </w:r>
    </w:p>
    <w:p w14:paraId="18CB3581" w14:textId="77777777" w:rsidR="002A7A16" w:rsidRDefault="002A7A16" w:rsidP="00037021">
      <w:pPr>
        <w:pStyle w:val="Lijstalinea"/>
        <w:numPr>
          <w:ilvl w:val="1"/>
          <w:numId w:val="1"/>
        </w:numPr>
        <w:spacing w:after="0"/>
      </w:pPr>
      <w:r>
        <w:t>de eerste schooldag na Hemelvaart</w:t>
      </w:r>
    </w:p>
    <w:p w14:paraId="46D04E95" w14:textId="77777777" w:rsidR="00037021" w:rsidRDefault="00037021" w:rsidP="00037021">
      <w:pPr>
        <w:tabs>
          <w:tab w:val="left" w:pos="-1440"/>
          <w:tab w:val="left" w:pos="-720"/>
          <w:tab w:val="left" w:pos="283"/>
        </w:tabs>
        <w:spacing w:after="0"/>
        <w:ind w:left="709"/>
      </w:pPr>
    </w:p>
    <w:p w14:paraId="4063973A" w14:textId="77777777" w:rsidR="006C52A0" w:rsidRPr="0022087F" w:rsidRDefault="002A7A16" w:rsidP="006C52A0">
      <w:pPr>
        <w:tabs>
          <w:tab w:val="left" w:pos="-1440"/>
          <w:tab w:val="left" w:pos="-720"/>
          <w:tab w:val="left" w:pos="283"/>
        </w:tabs>
        <w:spacing w:after="0"/>
        <w:ind w:left="709"/>
        <w:rPr>
          <w:rFonts w:eastAsia="Times New Roman" w:cs="Arial"/>
          <w:szCs w:val="20"/>
          <w:lang w:eastAsia="nl-NL"/>
        </w:rPr>
      </w:pPr>
      <w:r>
        <w:t xml:space="preserve">Om toegelaten te worden in het </w:t>
      </w:r>
      <w:r w:rsidRPr="002A7A16">
        <w:rPr>
          <w:u w:val="single"/>
        </w:rPr>
        <w:t>lager onderwijs</w:t>
      </w:r>
      <w:r>
        <w:t xml:space="preserve"> moet een leerling zes jaar zijn vóór 1 januari van het lopende schooljaar</w:t>
      </w:r>
      <w:r w:rsidR="006C52A0">
        <w:t xml:space="preserve">. </w:t>
      </w:r>
      <w:r w:rsidR="006C52A0" w:rsidRPr="0022087F">
        <w:rPr>
          <w:rFonts w:eastAsia="Times New Roman" w:cs="Arial"/>
          <w:szCs w:val="20"/>
          <w:lang w:eastAsia="nl-NL"/>
        </w:rPr>
        <w:t>Als hij nog niet de leeftijd van zeven jaar heeft bereikt of zal bereiken voor 1 januari van het lopende schooljaar, moet hij bovendien aan de volgende voorwaarden voldoen :</w:t>
      </w:r>
    </w:p>
    <w:p w14:paraId="47AD5187" w14:textId="77777777" w:rsidR="006C52A0" w:rsidRPr="0022087F" w:rsidRDefault="006C52A0" w:rsidP="006C52A0">
      <w:pPr>
        <w:tabs>
          <w:tab w:val="left" w:pos="-1440"/>
          <w:tab w:val="left" w:pos="-720"/>
          <w:tab w:val="left" w:pos="283"/>
        </w:tabs>
        <w:spacing w:after="120"/>
        <w:ind w:left="1416"/>
        <w:rPr>
          <w:rFonts w:eastAsia="Times New Roman" w:cs="Arial"/>
          <w:szCs w:val="20"/>
          <w:lang w:eastAsia="nl-NL"/>
        </w:rPr>
      </w:pPr>
      <w:r w:rsidRPr="0022087F">
        <w:rPr>
          <w:rFonts w:eastAsia="Times New Roman" w:cs="Arial"/>
          <w:szCs w:val="20"/>
          <w:lang w:eastAsia="nl-NL"/>
        </w:rPr>
        <w:t>1° het voorgaande schooljaar ingeschreven zijn geweest in een door de Vlaamse Gemeenschap erkende Nederlandstalige school voor kleuteronderwijs en gedurende die periode ten minste 2</w:t>
      </w:r>
      <w:r w:rsidR="00A245D4" w:rsidRPr="0022087F">
        <w:rPr>
          <w:rFonts w:eastAsia="Times New Roman" w:cs="Arial"/>
          <w:szCs w:val="20"/>
          <w:lang w:eastAsia="nl-NL"/>
        </w:rPr>
        <w:t>90</w:t>
      </w:r>
      <w:r w:rsidRPr="0022087F">
        <w:rPr>
          <w:rFonts w:eastAsia="Times New Roman" w:cs="Arial"/>
          <w:szCs w:val="20"/>
          <w:lang w:eastAsia="nl-NL"/>
        </w:rPr>
        <w:t xml:space="preserve"> halve dagen daadwerkelijk aanwezig geweest zijn  (halve dagen aanwezigheid in de rijdende kleuterschool worden beschouwd als aanwezigheid)</w:t>
      </w:r>
      <w:r w:rsidR="00FB0298">
        <w:rPr>
          <w:rFonts w:eastAsia="Times New Roman" w:cs="Arial"/>
          <w:szCs w:val="20"/>
          <w:lang w:eastAsia="nl-NL"/>
        </w:rPr>
        <w:t xml:space="preserve">, mits: </w:t>
      </w:r>
    </w:p>
    <w:p w14:paraId="5F1D907E" w14:textId="77777777" w:rsidR="006C52A0" w:rsidRPr="00FB0298"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FB0298">
        <w:rPr>
          <w:rFonts w:eastAsia="Times New Roman" w:cs="Arial"/>
          <w:szCs w:val="20"/>
          <w:lang w:eastAsia="nl-NL"/>
        </w:rPr>
        <w:t>een gunstig advies van de klassenraad van de school waar de leerling voorafgaand aan de instap in het gewoon lager onderwijs kleuteronderwijs gevolgd heeft. Dit advies behelst de mate waarin de leerling het Nederlands voldoende beheerst om het gewoon lager onderwijs te kunnen starten.</w:t>
      </w:r>
    </w:p>
    <w:p w14:paraId="0C3D138F" w14:textId="77777777" w:rsidR="00FB0298" w:rsidRPr="00FB0298" w:rsidRDefault="006C52A0" w:rsidP="00B13180">
      <w:pPr>
        <w:pStyle w:val="Lijstalinea"/>
        <w:numPr>
          <w:ilvl w:val="0"/>
          <w:numId w:val="36"/>
        </w:numPr>
        <w:tabs>
          <w:tab w:val="left" w:pos="-1440"/>
          <w:tab w:val="left" w:pos="-720"/>
          <w:tab w:val="left" w:pos="283"/>
        </w:tabs>
        <w:spacing w:after="120"/>
        <w:rPr>
          <w:rFonts w:eastAsia="Times New Roman" w:cs="Arial"/>
          <w:szCs w:val="20"/>
          <w:lang w:eastAsia="nl-NL"/>
        </w:rPr>
      </w:pPr>
      <w:r w:rsidRPr="00FB0298">
        <w:rPr>
          <w:rFonts w:eastAsia="Times New Roman" w:cs="Arial"/>
          <w:szCs w:val="20"/>
          <w:lang w:eastAsia="nl-NL"/>
        </w:rPr>
        <w:t xml:space="preserve">bij ongunstig advies van de klassenraad van de </w:t>
      </w:r>
      <w:r w:rsidR="002557BB" w:rsidRPr="00FB0298">
        <w:rPr>
          <w:rFonts w:eastAsia="Times New Roman" w:cs="Arial"/>
          <w:szCs w:val="20"/>
          <w:lang w:eastAsia="nl-NL"/>
        </w:rPr>
        <w:t>kleuterschool</w:t>
      </w:r>
      <w:r w:rsidR="00FB0298">
        <w:rPr>
          <w:rFonts w:eastAsia="Times New Roman" w:cs="Arial"/>
          <w:szCs w:val="20"/>
          <w:lang w:eastAsia="nl-NL"/>
        </w:rPr>
        <w:t xml:space="preserve"> </w:t>
      </w:r>
      <w:r w:rsidR="00FB0298" w:rsidRPr="004E6A71">
        <w:rPr>
          <w:rFonts w:eastAsia="Times New Roman" w:cs="Arial"/>
          <w:szCs w:val="20"/>
          <w:lang w:eastAsia="nl-NL"/>
        </w:rPr>
        <w:t>over de mate waarin de leerling het Nederlands voldoende beheerst om het gewoon lager onderwijs te kunnen volgen,</w:t>
      </w:r>
      <w:r w:rsidR="00FB0298">
        <w:rPr>
          <w:rFonts w:eastAsia="Times New Roman" w:cs="Arial"/>
          <w:szCs w:val="20"/>
          <w:lang w:eastAsia="nl-NL"/>
        </w:rPr>
        <w:t xml:space="preserve"> wordt de leerling </w:t>
      </w:r>
      <w:r w:rsidRPr="00FB0298">
        <w:rPr>
          <w:rFonts w:eastAsia="Times New Roman" w:cs="Arial"/>
          <w:szCs w:val="20"/>
          <w:lang w:eastAsia="nl-NL"/>
        </w:rPr>
        <w:t>enkel toegelaten tot het gewoon lager onderwijs mits deze leerling een taal</w:t>
      </w:r>
      <w:r w:rsidR="00FB0298" w:rsidRPr="00FB0298">
        <w:rPr>
          <w:rFonts w:eastAsia="Times New Roman" w:cs="Arial"/>
          <w:szCs w:val="20"/>
          <w:lang w:eastAsia="nl-NL"/>
        </w:rPr>
        <w:t>integratie</w:t>
      </w:r>
      <w:r w:rsidRPr="00FB0298">
        <w:rPr>
          <w:rFonts w:eastAsia="Times New Roman" w:cs="Arial"/>
          <w:szCs w:val="20"/>
          <w:lang w:eastAsia="nl-NL"/>
        </w:rPr>
        <w:t xml:space="preserve">traject </w:t>
      </w:r>
      <w:r w:rsidR="00FB0298" w:rsidRPr="00FB0298">
        <w:rPr>
          <w:rFonts w:eastAsia="Times New Roman" w:cs="Arial"/>
          <w:szCs w:val="20"/>
          <w:lang w:eastAsia="nl-NL"/>
        </w:rPr>
        <w:t>volg</w:t>
      </w:r>
      <w:r w:rsidR="00FB0298">
        <w:rPr>
          <w:rFonts w:eastAsia="Times New Roman" w:cs="Arial"/>
          <w:szCs w:val="20"/>
          <w:lang w:eastAsia="nl-NL"/>
        </w:rPr>
        <w:t>t</w:t>
      </w:r>
      <w:r w:rsidR="00FB0298" w:rsidRPr="00FB0298">
        <w:rPr>
          <w:rFonts w:eastAsia="Times New Roman" w:cs="Arial"/>
          <w:szCs w:val="20"/>
          <w:lang w:eastAsia="nl-NL"/>
        </w:rPr>
        <w:t xml:space="preserve">. </w:t>
      </w:r>
    </w:p>
    <w:p w14:paraId="1E240A00" w14:textId="77777777" w:rsidR="00E06FCA" w:rsidRDefault="00E06FCA" w:rsidP="004E6A71">
      <w:pPr>
        <w:tabs>
          <w:tab w:val="left" w:pos="-1440"/>
          <w:tab w:val="left" w:pos="-720"/>
          <w:tab w:val="left" w:pos="283"/>
        </w:tabs>
        <w:spacing w:after="120"/>
        <w:ind w:left="1418"/>
        <w:rPr>
          <w:rFonts w:eastAsia="Times New Roman" w:cs="Arial"/>
          <w:szCs w:val="20"/>
          <w:lang w:eastAsia="nl-NL"/>
        </w:rPr>
      </w:pPr>
      <w:r>
        <w:rPr>
          <w:rFonts w:eastAsia="Times New Roman" w:cs="Arial"/>
          <w:szCs w:val="20"/>
          <w:lang w:eastAsia="nl-NL"/>
        </w:rPr>
        <w:t xml:space="preserve">2° Leerlingen die het voorgaande schooljaar ingeschreven waren in een erkende Nederlandstalige school voor kleuteronderwijs en geen 290 halve dagen daadwerkelijk aanwezig geweest zijn, kunnen enkel toegelaten worden mits: </w:t>
      </w:r>
    </w:p>
    <w:p w14:paraId="67A06C8D" w14:textId="77777777" w:rsidR="00E06FCA" w:rsidRDefault="00E06FCA" w:rsidP="004E6A71">
      <w:pPr>
        <w:pStyle w:val="Lijstalinea"/>
        <w:numPr>
          <w:ilvl w:val="0"/>
          <w:numId w:val="36"/>
        </w:numPr>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een gunstig advies van de klassenraad van de school waar de leerling laatst kleuteronderwijs volgde. </w:t>
      </w:r>
    </w:p>
    <w:p w14:paraId="1071532A" w14:textId="77777777" w:rsidR="00E06FCA" w:rsidRDefault="00E06FCA" w:rsidP="004E6A71">
      <w:pPr>
        <w:pStyle w:val="Lijstalinea"/>
        <w:numPr>
          <w:ilvl w:val="0"/>
          <w:numId w:val="36"/>
        </w:numPr>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bij ongunstig advies van de klassenraad van het kleuteronderwijs omwille van de beheersing van het Nederlands, een gunstige beslissing van de klassenraad lager onderwijs voor de inschrijving in die school en het volgen van een taaltintegratietraject. </w:t>
      </w:r>
    </w:p>
    <w:p w14:paraId="669021FC" w14:textId="77777777" w:rsidR="00E06FCA" w:rsidRDefault="00E06FCA" w:rsidP="004E6A71">
      <w:pPr>
        <w:pStyle w:val="Lijstalinea"/>
        <w:numPr>
          <w:ilvl w:val="0"/>
          <w:numId w:val="36"/>
        </w:numPr>
        <w:tabs>
          <w:tab w:val="left" w:pos="-1440"/>
          <w:tab w:val="left" w:pos="-720"/>
          <w:tab w:val="left" w:pos="283"/>
        </w:tabs>
        <w:spacing w:after="120"/>
        <w:rPr>
          <w:rFonts w:eastAsia="Times New Roman" w:cs="Arial"/>
          <w:szCs w:val="20"/>
          <w:lang w:eastAsia="nl-NL"/>
        </w:rPr>
      </w:pPr>
      <w:r>
        <w:rPr>
          <w:rFonts w:eastAsia="Times New Roman" w:cs="Arial"/>
          <w:szCs w:val="20"/>
          <w:lang w:eastAsia="nl-NL"/>
        </w:rPr>
        <w:t xml:space="preserve">bij ongunstig advies van de klassenraad van het kleuteronderwijs omwille van andere redenen dan de beheersing van het Nederlands, een gunstige beslissing van de klassenraad lager onderwijs voor de inschrijving in die school. </w:t>
      </w:r>
    </w:p>
    <w:p w14:paraId="4274B56F" w14:textId="77777777" w:rsidR="00E06FCA" w:rsidRPr="00E06FCA" w:rsidRDefault="00E06FCA" w:rsidP="004E6A71">
      <w:pPr>
        <w:tabs>
          <w:tab w:val="left" w:pos="-1440"/>
          <w:tab w:val="left" w:pos="-720"/>
          <w:tab w:val="left" w:pos="283"/>
        </w:tabs>
        <w:spacing w:after="120"/>
        <w:ind w:left="1418"/>
        <w:rPr>
          <w:rFonts w:eastAsia="Times New Roman" w:cs="Arial"/>
          <w:szCs w:val="20"/>
          <w:lang w:eastAsia="nl-NL"/>
        </w:rPr>
      </w:pPr>
      <w:r w:rsidRPr="00E06FCA">
        <w:rPr>
          <w:rFonts w:eastAsia="Times New Roman" w:cs="Arial"/>
          <w:szCs w:val="20"/>
          <w:lang w:eastAsia="nl-NL"/>
        </w:rP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12614AF4" w14:textId="77777777" w:rsidR="00E06FCA" w:rsidRPr="00E06FCA" w:rsidRDefault="00E06FCA" w:rsidP="004E6A71">
      <w:pPr>
        <w:tabs>
          <w:tab w:val="left" w:pos="-1440"/>
          <w:tab w:val="left" w:pos="-720"/>
          <w:tab w:val="left" w:pos="283"/>
        </w:tabs>
        <w:spacing w:after="120"/>
        <w:ind w:left="1418"/>
        <w:rPr>
          <w:rFonts w:eastAsia="Times New Roman" w:cs="Arial"/>
          <w:szCs w:val="20"/>
          <w:lang w:eastAsia="nl-NL"/>
        </w:rPr>
      </w:pPr>
      <w:r w:rsidRPr="00E06FCA">
        <w:rPr>
          <w:rFonts w:eastAsia="Times New Roman" w:cs="Arial"/>
          <w:szCs w:val="20"/>
          <w:lang w:eastAsia="nl-NL"/>
        </w:rPr>
        <w:t xml:space="preserve"> Bij weigering van toelating tot het lager onderwijs door de klassenraad lager onderwijs, beslist de klassenraad van de school voor kleuteronderwijs of de leerling in het kleuteronderwijs het reguliere traject en/of een taalintegratietraject volgt.</w:t>
      </w:r>
    </w:p>
    <w:p w14:paraId="39852E22" w14:textId="77777777" w:rsidR="00E06FCA" w:rsidRPr="00E06FCA" w:rsidRDefault="00E06FCA" w:rsidP="004E6A71">
      <w:pPr>
        <w:pStyle w:val="Lijstalinea"/>
        <w:tabs>
          <w:tab w:val="left" w:pos="-1440"/>
          <w:tab w:val="left" w:pos="-720"/>
          <w:tab w:val="left" w:pos="283"/>
        </w:tabs>
        <w:spacing w:after="0"/>
        <w:ind w:left="1418"/>
        <w:rPr>
          <w:rFonts w:eastAsia="Times New Roman" w:cs="Arial"/>
          <w:szCs w:val="20"/>
          <w:lang w:eastAsia="nl-NL"/>
        </w:rPr>
      </w:pPr>
      <w:r w:rsidRPr="00E06FCA">
        <w:rPr>
          <w:rFonts w:eastAsia="Times New Roman" w:cs="Arial"/>
          <w:szCs w:val="20"/>
          <w:lang w:eastAsia="nl-NL"/>
        </w:rPr>
        <w:t xml:space="preserve">4° 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w:t>
      </w:r>
      <w:r w:rsidRPr="00E06FCA">
        <w:rPr>
          <w:rFonts w:eastAsia="Times New Roman" w:cs="Arial"/>
          <w:szCs w:val="20"/>
          <w:lang w:eastAsia="nl-NL"/>
        </w:rPr>
        <w:lastRenderedPageBreak/>
        <w:t>school voor het kleuteronderwijs waar de leerling vorig jaar les volgde, verplicht de leerling in overcapaciteit inschrijven.</w:t>
      </w:r>
    </w:p>
    <w:p w14:paraId="4547B0BB" w14:textId="77777777" w:rsidR="00E06FCA" w:rsidRPr="00E06FCA" w:rsidRDefault="00E06FCA" w:rsidP="008223AD">
      <w:pPr>
        <w:pStyle w:val="Lijstalinea"/>
        <w:tabs>
          <w:tab w:val="left" w:pos="-1440"/>
          <w:tab w:val="left" w:pos="-720"/>
          <w:tab w:val="left" w:pos="283"/>
        </w:tabs>
        <w:spacing w:after="120"/>
        <w:ind w:left="1778"/>
        <w:rPr>
          <w:rFonts w:eastAsia="Times New Roman" w:cs="Arial"/>
          <w:szCs w:val="20"/>
          <w:lang w:eastAsia="nl-NL"/>
        </w:rPr>
      </w:pPr>
    </w:p>
    <w:p w14:paraId="6A53E2BA" w14:textId="77777777" w:rsidR="00992FFB" w:rsidRDefault="00992FFB" w:rsidP="00992FFB">
      <w:pPr>
        <w:pStyle w:val="Lijstalinea"/>
      </w:pPr>
      <w:r w:rsidRPr="002A7A16">
        <w:rPr>
          <w:b/>
          <w:u w:val="single"/>
        </w:rPr>
        <w:t>Uitzonderingen</w:t>
      </w:r>
      <w:r>
        <w:t>:</w:t>
      </w:r>
    </w:p>
    <w:p w14:paraId="2F2DEFE2" w14:textId="77777777" w:rsidR="00992FFB" w:rsidRDefault="00992FFB" w:rsidP="00C0050C">
      <w:pPr>
        <w:pStyle w:val="Lijstalinea"/>
        <w:numPr>
          <w:ilvl w:val="1"/>
          <w:numId w:val="1"/>
        </w:numPr>
        <w:ind w:left="1434" w:hanging="357"/>
      </w:pPr>
      <w:r>
        <w:t>Voor zij-instromers van 7 jaar of ouder gelden de bovenstaande voorwaarden niet.</w:t>
      </w:r>
    </w:p>
    <w:p w14:paraId="105883AD" w14:textId="77777777" w:rsidR="00C0050C" w:rsidRDefault="00C0050C" w:rsidP="00C0050C">
      <w:pPr>
        <w:pStyle w:val="Lijstalinea"/>
        <w:ind w:left="1434"/>
      </w:pPr>
    </w:p>
    <w:p w14:paraId="2EC03DC5" w14:textId="77777777" w:rsidR="00055969" w:rsidRDefault="00055969" w:rsidP="00C0050C">
      <w:pPr>
        <w:pStyle w:val="Lijstalinea"/>
      </w:pPr>
      <w:r w:rsidRPr="00055969">
        <w:rPr>
          <w:u w:val="single"/>
        </w:rPr>
        <w:t>Een jaar vroeger naar het lager onderwijs</w:t>
      </w:r>
      <w:r>
        <w:rPr>
          <w:b/>
          <w:u w:val="single"/>
        </w:rPr>
        <w:t>:</w:t>
      </w:r>
      <w:r w:rsidRPr="00055969">
        <w:rPr>
          <w:b/>
        </w:rPr>
        <w:t xml:space="preserve"> </w:t>
      </w:r>
      <w:r>
        <w:t>(5 jaar ten laatste op 31 december van het lopende schooljaar)</w:t>
      </w:r>
    </w:p>
    <w:p w14:paraId="200E71B4" w14:textId="77777777" w:rsidR="00055969" w:rsidRDefault="00055969" w:rsidP="00992FFB">
      <w:pPr>
        <w:pStyle w:val="Lijstalinea"/>
        <w:rPr>
          <w:b/>
        </w:rPr>
      </w:pPr>
      <w:r w:rsidRPr="00055969">
        <w:t>Er zijn twee mogelijke situaties:</w:t>
      </w:r>
      <w:r w:rsidRPr="00055969">
        <w:rPr>
          <w:b/>
        </w:rPr>
        <w:t xml:space="preserve"> </w:t>
      </w:r>
    </w:p>
    <w:p w14:paraId="652CD6A3" w14:textId="77777777" w:rsidR="00055969" w:rsidRPr="0075795D" w:rsidRDefault="00055969" w:rsidP="00992FFB">
      <w:pPr>
        <w:pStyle w:val="Lijstalinea"/>
        <w:ind w:left="1418" w:hanging="142"/>
        <w:rPr>
          <w:rFonts w:eastAsia="Times New Roman" w:cs="Arial"/>
          <w:szCs w:val="20"/>
          <w:lang w:eastAsia="nl-NL"/>
        </w:rPr>
      </w:pPr>
      <w:r>
        <w:rPr>
          <w:b/>
        </w:rPr>
        <w:tab/>
      </w:r>
      <w:r w:rsidRPr="0075795D">
        <w:rPr>
          <w:rFonts w:eastAsia="Times New Roman" w:cs="Arial"/>
          <w:szCs w:val="20"/>
          <w:lang w:eastAsia="nl-NL"/>
        </w:rPr>
        <w:t>1.</w:t>
      </w:r>
      <w:r w:rsidRPr="0075795D">
        <w:rPr>
          <w:rFonts w:ascii="Trebuchet MS" w:eastAsia="Times New Roman" w:hAnsi="Trebuchet MS" w:cs="Times New Roman"/>
          <w:color w:val="333333"/>
          <w:sz w:val="23"/>
          <w:szCs w:val="23"/>
          <w:lang w:eastAsia="nl-BE"/>
        </w:rPr>
        <w:t xml:space="preserve"> </w:t>
      </w:r>
      <w:r w:rsidRPr="0075795D">
        <w:rPr>
          <w:rFonts w:eastAsia="Times New Roman" w:cs="Arial"/>
          <w:szCs w:val="20"/>
          <w:lang w:eastAsia="nl-NL"/>
        </w:rPr>
        <w:t>Een vijfjarige leerling die het voorgaande schooljaar was ingeschreven in een erkende school voor Nederlandstalig onderwijs kan enkel toegelaten worden mits:</w:t>
      </w:r>
    </w:p>
    <w:p w14:paraId="043319AA"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een gunstig advies van de klassenraad van de school waar de leerling laatst kleuteronderwijs volgde.</w:t>
      </w:r>
    </w:p>
    <w:p w14:paraId="376C3832"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 xml:space="preserve"> bij ongunstig advies van de klassenraad van het kleuteronderwijs omwille </w:t>
      </w:r>
      <w:r w:rsidR="00992FFB" w:rsidRPr="0075795D">
        <w:rPr>
          <w:rFonts w:eastAsia="Times New Roman" w:cs="Arial"/>
          <w:szCs w:val="20"/>
          <w:lang w:eastAsia="nl-NL"/>
        </w:rPr>
        <w:t>v</w:t>
      </w:r>
      <w:r w:rsidRPr="0075795D">
        <w:rPr>
          <w:rFonts w:eastAsia="Times New Roman" w:cs="Arial"/>
          <w:szCs w:val="20"/>
          <w:lang w:eastAsia="nl-NL"/>
        </w:rPr>
        <w:t>an de beheersing van het Nederlands: een gunstige beslissing van de klassenraad lager onderwijs en het volgen van een taalintegratietraject in het lager onderwijs.</w:t>
      </w:r>
    </w:p>
    <w:p w14:paraId="4DB49ACC" w14:textId="77777777" w:rsidR="00055969" w:rsidRPr="0075795D" w:rsidRDefault="00055969" w:rsidP="008223AD">
      <w:pPr>
        <w:pStyle w:val="Lijstalinea"/>
        <w:numPr>
          <w:ilvl w:val="0"/>
          <w:numId w:val="33"/>
        </w:numPr>
        <w:tabs>
          <w:tab w:val="left" w:pos="-1440"/>
          <w:tab w:val="left" w:pos="-720"/>
          <w:tab w:val="left" w:pos="283"/>
        </w:tabs>
        <w:spacing w:after="0"/>
        <w:ind w:left="2126" w:hanging="357"/>
        <w:rPr>
          <w:rFonts w:eastAsia="Times New Roman" w:cs="Arial"/>
          <w:szCs w:val="20"/>
          <w:lang w:eastAsia="nl-NL"/>
        </w:rPr>
      </w:pPr>
      <w:r w:rsidRPr="0075795D">
        <w:rPr>
          <w:rFonts w:eastAsia="Times New Roman" w:cs="Arial"/>
          <w:szCs w:val="20"/>
          <w:lang w:eastAsia="nl-NL"/>
        </w:rPr>
        <w:t>bij ongunstig advies van de klassenraad van het kleuteronderwijs, omwille van andere redenen: een gunstige beslissing van de klassenraad lager onderwijs.</w:t>
      </w:r>
    </w:p>
    <w:p w14:paraId="24A36CA3" w14:textId="77777777" w:rsidR="00055969" w:rsidRPr="00635AD9" w:rsidRDefault="00055969" w:rsidP="00992FFB">
      <w:pPr>
        <w:tabs>
          <w:tab w:val="left" w:pos="-1440"/>
          <w:tab w:val="left" w:pos="-720"/>
          <w:tab w:val="left" w:pos="283"/>
        </w:tabs>
        <w:spacing w:after="120"/>
        <w:ind w:left="1701"/>
        <w:rPr>
          <w:rFonts w:eastAsia="Times New Roman" w:cs="Arial"/>
          <w:szCs w:val="20"/>
          <w:highlight w:val="yellow"/>
          <w:lang w:eastAsia="nl-NL"/>
        </w:rPr>
      </w:pPr>
      <w:r w:rsidRPr="0075795D">
        <w:rPr>
          <w:rFonts w:eastAsia="Times New Roman" w:cs="Arial"/>
          <w:szCs w:val="20"/>
          <w:lang w:eastAsia="nl-NL"/>
        </w:rPr>
        <w:t xml:space="preserve">Na </w:t>
      </w:r>
      <w:r w:rsidRPr="00277102">
        <w:rPr>
          <w:rFonts w:eastAsia="Times New Roman" w:cs="Arial"/>
          <w:strike/>
          <w:szCs w:val="20"/>
          <w:shd w:val="clear" w:color="auto" w:fill="FFFF00"/>
          <w:lang w:eastAsia="nl-NL"/>
        </w:rPr>
        <w:t>kennisneming van en toelichting bij het advies van het CLB en</w:t>
      </w:r>
      <w:r w:rsidR="00992FFB" w:rsidRPr="00277102">
        <w:rPr>
          <w:rFonts w:eastAsia="Times New Roman" w:cs="Arial"/>
          <w:strike/>
          <w:szCs w:val="20"/>
          <w:shd w:val="clear" w:color="auto" w:fill="FFFF00"/>
          <w:lang w:eastAsia="nl-NL"/>
        </w:rPr>
        <w:t xml:space="preserve"> na</w:t>
      </w:r>
      <w:r w:rsidR="00992FFB" w:rsidRPr="0075795D">
        <w:rPr>
          <w:rFonts w:eastAsia="Times New Roman" w:cs="Arial"/>
          <w:szCs w:val="20"/>
          <w:lang w:eastAsia="nl-NL"/>
        </w:rPr>
        <w:t xml:space="preserve"> het gunstig  </w:t>
      </w:r>
      <w:r w:rsidRPr="0075795D">
        <w:rPr>
          <w:rFonts w:eastAsia="Times New Roman" w:cs="Arial"/>
          <w:szCs w:val="20"/>
          <w:lang w:eastAsia="nl-NL"/>
        </w:rPr>
        <w:t>advies of de gunstige beslissing door de klassenraad, nemen de ouders de uiteindelijke beslissing over de vervroegde instap.</w:t>
      </w:r>
    </w:p>
    <w:p w14:paraId="2C8B6B9A" w14:textId="77777777" w:rsidR="00055969" w:rsidRPr="0075795D" w:rsidRDefault="00055969" w:rsidP="00992FFB">
      <w:pPr>
        <w:tabs>
          <w:tab w:val="left" w:pos="-1440"/>
          <w:tab w:val="left" w:pos="-720"/>
          <w:tab w:val="left" w:pos="283"/>
        </w:tabs>
        <w:spacing w:after="0"/>
        <w:ind w:left="1418"/>
        <w:rPr>
          <w:rFonts w:eastAsia="Times New Roman" w:cs="Arial"/>
          <w:szCs w:val="20"/>
          <w:lang w:eastAsia="nl-NL"/>
        </w:rPr>
      </w:pPr>
      <w:r w:rsidRPr="0075795D">
        <w:rPr>
          <w:rFonts w:eastAsia="Times New Roman" w:cs="Arial"/>
          <w:szCs w:val="20"/>
          <w:lang w:eastAsia="nl-NL"/>
        </w:rPr>
        <w:t>2.</w:t>
      </w:r>
      <w:r w:rsidR="00992FFB" w:rsidRPr="0075795D">
        <w:rPr>
          <w:rFonts w:eastAsia="Times New Roman" w:cs="Arial"/>
          <w:szCs w:val="20"/>
          <w:lang w:eastAsia="nl-NL"/>
        </w:rPr>
        <w:t xml:space="preserve"> </w:t>
      </w:r>
      <w:r w:rsidRPr="0075795D">
        <w:rPr>
          <w:rFonts w:eastAsia="Times New Roman" w:cs="Arial"/>
          <w:szCs w:val="20"/>
          <w:lang w:eastAsia="nl-NL"/>
        </w:rPr>
        <w:t>Een vijfjarige leerling die het voorgaande schooljaar niet ingeschreven was in een erkende school voor Nederlandstalig onderwijs:</w:t>
      </w:r>
    </w:p>
    <w:p w14:paraId="7BABCA3C" w14:textId="77777777" w:rsidR="00055969" w:rsidRPr="0075795D"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75795D">
        <w:rPr>
          <w:rFonts w:eastAsia="Times New Roman" w:cs="Arial"/>
          <w:szCs w:val="20"/>
          <w:lang w:eastAsia="nl-NL"/>
        </w:rPr>
        <w:t xml:space="preserve">een gunstige beslissing van de klassenraad van de school voor lager    onderwijs </w:t>
      </w:r>
    </w:p>
    <w:p w14:paraId="087A5118" w14:textId="77777777" w:rsidR="00055969" w:rsidRDefault="00055969" w:rsidP="00B13180">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sidRPr="0075795D">
        <w:rPr>
          <w:rFonts w:eastAsia="Times New Roman" w:cs="Arial"/>
          <w:szCs w:val="20"/>
          <w:lang w:eastAsia="nl-NL"/>
        </w:rPr>
        <w:t>de klassenraad lager onderwijs beslist ook of de leerling toegelaten wordt in een regulier traject en/ of taalintegratietraject.</w:t>
      </w:r>
    </w:p>
    <w:p w14:paraId="5785AB68" w14:textId="77777777" w:rsidR="00502A45" w:rsidRPr="0075795D" w:rsidRDefault="00502A45" w:rsidP="004E6A71">
      <w:pPr>
        <w:pStyle w:val="Lijstalinea"/>
        <w:numPr>
          <w:ilvl w:val="0"/>
          <w:numId w:val="34"/>
        </w:numPr>
        <w:tabs>
          <w:tab w:val="left" w:pos="-1440"/>
          <w:tab w:val="left" w:pos="-720"/>
          <w:tab w:val="left" w:pos="283"/>
        </w:tabs>
        <w:spacing w:after="0"/>
        <w:ind w:left="2127" w:hanging="284"/>
        <w:rPr>
          <w:rFonts w:eastAsia="Times New Roman" w:cs="Arial"/>
          <w:szCs w:val="20"/>
          <w:lang w:eastAsia="nl-NL"/>
        </w:rPr>
      </w:pPr>
      <w:r>
        <w:rPr>
          <w:rFonts w:eastAsia="Times New Roman" w:cs="Arial"/>
          <w:szCs w:val="20"/>
          <w:lang w:eastAsia="nl-NL"/>
        </w:rPr>
        <w:t xml:space="preserve">Bij weigering van toelating tot het lager onderwijs door de klassenraad lager onderwijs, beslist de klassenraad van de school voor kleuteronderwijs of de leerling in het kleuteronderwijs het reguliere onderwijs of een taalintegratietraject volgt. </w:t>
      </w:r>
    </w:p>
    <w:p w14:paraId="3E0D9CA2" w14:textId="77777777" w:rsidR="00055969" w:rsidRPr="000A6813" w:rsidRDefault="00055969" w:rsidP="00992FFB">
      <w:pPr>
        <w:tabs>
          <w:tab w:val="left" w:pos="-1440"/>
          <w:tab w:val="left" w:pos="-720"/>
          <w:tab w:val="left" w:pos="283"/>
        </w:tabs>
        <w:spacing w:after="0"/>
        <w:ind w:left="1843"/>
        <w:rPr>
          <w:rFonts w:eastAsia="Times New Roman" w:cs="Arial"/>
          <w:szCs w:val="20"/>
          <w:lang w:eastAsia="nl-NL"/>
        </w:rPr>
      </w:pPr>
      <w:r w:rsidRPr="0075795D">
        <w:rPr>
          <w:rFonts w:eastAsia="Times New Roman" w:cs="Arial"/>
          <w:szCs w:val="20"/>
          <w:lang w:eastAsia="nl-NL"/>
        </w:rPr>
        <w:t xml:space="preserve">Na </w:t>
      </w:r>
      <w:r w:rsidRPr="00277102">
        <w:rPr>
          <w:rFonts w:eastAsia="Times New Roman" w:cs="Arial"/>
          <w:strike/>
          <w:szCs w:val="20"/>
          <w:shd w:val="clear" w:color="auto" w:fill="FFFF00"/>
          <w:lang w:eastAsia="nl-NL"/>
        </w:rPr>
        <w:t xml:space="preserve">kennisneming van en toelichting bij het advies van het </w:t>
      </w:r>
      <w:r w:rsidRPr="00995F2E">
        <w:rPr>
          <w:rFonts w:eastAsia="Times New Roman" w:cs="Arial"/>
          <w:strike/>
          <w:szCs w:val="20"/>
          <w:shd w:val="clear" w:color="auto" w:fill="FFFF00"/>
          <w:lang w:eastAsia="nl-NL"/>
        </w:rPr>
        <w:t>CLB en na</w:t>
      </w:r>
      <w:r w:rsidRPr="0075795D">
        <w:rPr>
          <w:rFonts w:eastAsia="Times New Roman" w:cs="Arial"/>
          <w:szCs w:val="20"/>
          <w:lang w:eastAsia="nl-NL"/>
        </w:rPr>
        <w:t xml:space="preserve"> toelating door de klassenraad lager onderwijs , nemen de ouders de uiteindelijke beslissing over de vervroegde instap.</w:t>
      </w:r>
    </w:p>
    <w:p w14:paraId="2B3EC340" w14:textId="77777777" w:rsidR="002A7A16" w:rsidRDefault="002A7A16" w:rsidP="002A7A16">
      <w:pPr>
        <w:pStyle w:val="Lijstalinea"/>
        <w:ind w:left="1440"/>
      </w:pPr>
    </w:p>
    <w:p w14:paraId="21D54445" w14:textId="77777777" w:rsidR="002A7A16" w:rsidRDefault="002A7A16" w:rsidP="00007CB7">
      <w:pPr>
        <w:pStyle w:val="Lijstalinea"/>
        <w:numPr>
          <w:ilvl w:val="0"/>
          <w:numId w:val="1"/>
        </w:numPr>
      </w:pPr>
      <w:r w:rsidRPr="002A7A16">
        <w:rPr>
          <w:b/>
          <w:u w:val="single"/>
        </w:rPr>
        <w:t>Leerlingengroep</w:t>
      </w:r>
      <w:r>
        <w:t>: een aantal leerlingen dat samen voor een bepaalde periode eenzelfde opvoedings- of onderwijsactiviteit volgt</w:t>
      </w:r>
    </w:p>
    <w:p w14:paraId="0DA8D2A0" w14:textId="77777777" w:rsidR="002A7A16" w:rsidRDefault="002A7A16" w:rsidP="00007CB7">
      <w:pPr>
        <w:pStyle w:val="Lijstalinea"/>
        <w:numPr>
          <w:ilvl w:val="0"/>
          <w:numId w:val="1"/>
        </w:numPr>
      </w:pPr>
      <w:r w:rsidRPr="002A7A16">
        <w:rPr>
          <w:b/>
          <w:u w:val="single"/>
        </w:rPr>
        <w:t>Ouders</w:t>
      </w:r>
      <w:r>
        <w:t>: de personen die het ouderlijk gezag uitoefenen of in rechte of in feite de minderjarige onder hun bewaring hebben</w:t>
      </w:r>
    </w:p>
    <w:p w14:paraId="20A50983" w14:textId="77777777" w:rsidR="002A7A16" w:rsidRDefault="002A7A16" w:rsidP="00007CB7">
      <w:pPr>
        <w:pStyle w:val="Lijstalinea"/>
        <w:numPr>
          <w:ilvl w:val="0"/>
          <w:numId w:val="1"/>
        </w:numPr>
      </w:pPr>
      <w:r w:rsidRPr="002A7A16">
        <w:rPr>
          <w:b/>
          <w:u w:val="single"/>
        </w:rPr>
        <w:t>Pedagogisch project</w:t>
      </w:r>
      <w:r>
        <w:t>: het geheel van de fundamentele uitgangspunten dat door een schoolbestuur voor een school en haar werking wordt bepaald</w:t>
      </w:r>
    </w:p>
    <w:p w14:paraId="766AA1B5" w14:textId="77777777" w:rsidR="002A7A16" w:rsidRDefault="002A7A16" w:rsidP="00007CB7">
      <w:pPr>
        <w:pStyle w:val="Lijstalinea"/>
        <w:numPr>
          <w:ilvl w:val="0"/>
          <w:numId w:val="1"/>
        </w:numPr>
      </w:pPr>
      <w:r w:rsidRPr="002A7A16">
        <w:rPr>
          <w:b/>
          <w:u w:val="single"/>
        </w:rPr>
        <w:t>School</w:t>
      </w:r>
      <w:r>
        <w:t>: het pedagogisch geheel, waar onderwijs wordt georganiseerd en dat onder leiding staat van de directeur</w:t>
      </w:r>
    </w:p>
    <w:p w14:paraId="73CA82A7" w14:textId="77777777" w:rsidR="002A7A16" w:rsidRDefault="002A7A16" w:rsidP="00007CB7">
      <w:pPr>
        <w:pStyle w:val="Lijstalinea"/>
        <w:numPr>
          <w:ilvl w:val="0"/>
          <w:numId w:val="1"/>
        </w:numPr>
      </w:pPr>
      <w:r w:rsidRPr="002A7A16">
        <w:rPr>
          <w:b/>
          <w:u w:val="single"/>
        </w:rPr>
        <w:lastRenderedPageBreak/>
        <w:t>Schoolbestuur</w:t>
      </w:r>
      <w:r>
        <w:t>: de inrichtende macht die verantwoordelijk is voor de sch(o)ol(en) van de gemeente nl. de gemeenteraad. Inzake daden van dagelijks beheer is het college van burgemeester en schepenen bevoegd</w:t>
      </w:r>
    </w:p>
    <w:p w14:paraId="3B034212" w14:textId="77777777" w:rsidR="002A7A16" w:rsidRDefault="002A7A16" w:rsidP="00007CB7">
      <w:pPr>
        <w:pStyle w:val="Lijstalinea"/>
        <w:numPr>
          <w:ilvl w:val="0"/>
          <w:numId w:val="1"/>
        </w:numPr>
      </w:pPr>
      <w:r w:rsidRPr="002A7A16">
        <w:rPr>
          <w:b/>
          <w:u w:val="single"/>
        </w:rPr>
        <w:t>Schoolraad</w:t>
      </w:r>
      <w:r>
        <w:t>: een officieel inspraakorgaan waarin ouders, personeel en personen van de lokale gemeenschap vertegenwoordigd zijn</w:t>
      </w:r>
    </w:p>
    <w:p w14:paraId="070A7AB1" w14:textId="77777777" w:rsidR="002A7A16" w:rsidRDefault="002A7A16" w:rsidP="00007CB7">
      <w:pPr>
        <w:pStyle w:val="Lijstalinea"/>
        <w:numPr>
          <w:ilvl w:val="0"/>
          <w:numId w:val="1"/>
        </w:numPr>
      </w:pPr>
      <w:r w:rsidRPr="002A7A16">
        <w:rPr>
          <w:b/>
          <w:u w:val="single"/>
        </w:rPr>
        <w:t>Werkdag</w:t>
      </w:r>
      <w:r>
        <w:t>: weekdagen van maandag tot vrijdag, met uitzondering van feestdagen en dagen die vallen tijdens de herfst-, kerst-, krokus- en paasvakantie</w:t>
      </w:r>
    </w:p>
    <w:p w14:paraId="38119D16" w14:textId="77777777" w:rsidR="002A7A16" w:rsidRDefault="002A7A16" w:rsidP="00007CB7">
      <w:pPr>
        <w:pStyle w:val="Lijstalinea"/>
        <w:numPr>
          <w:ilvl w:val="0"/>
          <w:numId w:val="1"/>
        </w:numPr>
      </w:pPr>
      <w:r w:rsidRPr="002A7A16">
        <w:rPr>
          <w:b/>
          <w:u w:val="single"/>
        </w:rPr>
        <w:t>Schooldag</w:t>
      </w:r>
      <w:r>
        <w:t>: een dag waarop leerlinggebonden activiteiten georganiseerd zijn, met uitzondering van zaterdag, zondag en de schoolvakanties</w:t>
      </w:r>
    </w:p>
    <w:p w14:paraId="16C42518" w14:textId="77777777" w:rsidR="002A7A16" w:rsidRDefault="002A7A16" w:rsidP="002A7A16">
      <w:pPr>
        <w:pStyle w:val="Kop1"/>
      </w:pPr>
      <w:bookmarkStart w:id="1" w:name="_Toc136084927"/>
      <w:r>
        <w:t>Engagementsverklaring</w:t>
      </w:r>
      <w:bookmarkEnd w:id="1"/>
    </w:p>
    <w:p w14:paraId="7DCFC3DC" w14:textId="77777777" w:rsidR="002A7A16" w:rsidRDefault="002A7A16" w:rsidP="002A7A16">
      <w:pPr>
        <w:pStyle w:val="Kop2"/>
      </w:pPr>
    </w:p>
    <w:p w14:paraId="2699CD54" w14:textId="77777777" w:rsidR="00491A89" w:rsidRPr="00491A89" w:rsidRDefault="00491A89" w:rsidP="00491A89">
      <w:pPr>
        <w:pStyle w:val="Kop3"/>
      </w:pPr>
      <w:r>
        <w:t>Oudercontacten</w:t>
      </w:r>
    </w:p>
    <w:p w14:paraId="7566D379" w14:textId="77777777" w:rsidR="002A7A16" w:rsidRDefault="002A7A16" w:rsidP="002A7A16">
      <w:r>
        <w:t>De school organiseert op geregelde tijdstippen oudercontacten. De ouders en de school zelf kunnen op eigen initiatief bijkomende oudercontacten voorstellen.</w:t>
      </w:r>
    </w:p>
    <w:p w14:paraId="04CBBF7F" w14:textId="77777777" w:rsidR="002A7A16" w:rsidRDefault="002A7A16" w:rsidP="002A7A16">
      <w:r>
        <w:t>De ouder(s) woont (wonen) de oudercontacten bij.</w:t>
      </w:r>
    </w:p>
    <w:p w14:paraId="177E2C67" w14:textId="77777777" w:rsidR="002A7A16" w:rsidRDefault="002A7A16" w:rsidP="00B41152">
      <w:pPr>
        <w:pStyle w:val="Kop3"/>
      </w:pPr>
      <w:r>
        <w:t>Voldoende aanwezigheid</w:t>
      </w:r>
    </w:p>
    <w:p w14:paraId="5E7A26E9" w14:textId="77777777" w:rsidR="002A7A16" w:rsidRDefault="002A7A16" w:rsidP="002A7A16">
      <w:r>
        <w:t>De ouders zorgen ervoor dat hun kind elke schooldag en op tijd naar school komt.</w:t>
      </w:r>
    </w:p>
    <w:p w14:paraId="0F339B07" w14:textId="77777777" w:rsidR="002A7A16" w:rsidRDefault="002A7A16" w:rsidP="00B41152">
      <w:pPr>
        <w:pStyle w:val="Kop3"/>
      </w:pPr>
      <w:r>
        <w:t>Deelnemen aan individuele begeleiding</w:t>
      </w:r>
    </w:p>
    <w:p w14:paraId="49CF21FA" w14:textId="77777777" w:rsidR="002A7A16" w:rsidRDefault="002A7A16" w:rsidP="002A7A16">
      <w: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2A5743C5" w14:textId="77777777" w:rsidR="002A7A16" w:rsidRDefault="002A7A16" w:rsidP="002A7A16">
      <w:r>
        <w:t>De ouders ondersteunen op een positieve manier de maatregelen die in samenspraak genomen zijn.</w:t>
      </w:r>
    </w:p>
    <w:p w14:paraId="70CFAF22" w14:textId="77777777" w:rsidR="002A7A16" w:rsidRPr="00491A89" w:rsidRDefault="002A7A16" w:rsidP="00007CB7">
      <w:pPr>
        <w:pStyle w:val="Kop3"/>
      </w:pPr>
      <w:r w:rsidRPr="00491A89">
        <w:t>Nederlands is de onderwijstaal van de school</w:t>
      </w:r>
    </w:p>
    <w:p w14:paraId="6A7EB1FF" w14:textId="77777777" w:rsidR="002A7A16" w:rsidRDefault="002A7A16" w:rsidP="002A7A16">
      <w:r>
        <w:t>Ouders moedigen hun kind aan om Nederlands te leren.</w:t>
      </w:r>
    </w:p>
    <w:p w14:paraId="197F6D37" w14:textId="77777777" w:rsidR="002A7A16" w:rsidRDefault="002A7A16" w:rsidP="002A7A16">
      <w:r>
        <w:t>Ouders ondersteunen de initiatieven en de maatregelen die de school neemt om de eventuele taalachterstand van hun kind weg te werken.</w:t>
      </w:r>
    </w:p>
    <w:p w14:paraId="488D87D5" w14:textId="77777777" w:rsidR="002A7A16" w:rsidRDefault="002A7A16" w:rsidP="002A7A16">
      <w:pPr>
        <w:pStyle w:val="Kop1"/>
      </w:pPr>
      <w:bookmarkStart w:id="2" w:name="_Toc136084928"/>
      <w:r>
        <w:t>Sponsoring</w:t>
      </w:r>
      <w:bookmarkEnd w:id="2"/>
    </w:p>
    <w:p w14:paraId="78A0E0B3" w14:textId="77777777" w:rsidR="002A7A16" w:rsidRDefault="002A7A16" w:rsidP="002A01CA">
      <w:pPr>
        <w:pStyle w:val="Kop2"/>
      </w:pPr>
    </w:p>
    <w:p w14:paraId="4ED92990" w14:textId="77777777" w:rsidR="002A01CA" w:rsidRPr="00B41152" w:rsidRDefault="002A7A16" w:rsidP="00007CB7">
      <w:pPr>
        <w:pStyle w:val="Kop3"/>
        <w:numPr>
          <w:ilvl w:val="0"/>
          <w:numId w:val="2"/>
        </w:numPr>
      </w:pPr>
      <w:r w:rsidRPr="00B41152">
        <w:tab/>
      </w:r>
    </w:p>
    <w:p w14:paraId="7C1C60EF" w14:textId="77777777" w:rsidR="002A7A16" w:rsidRDefault="002A7A16" w:rsidP="002A7A16">
      <w:r>
        <w:t>De school werkt voor het bereiken van de eindtermen en het nastreven van de ontwikkelingsdoelen met de middelen die door de Vlaamse Gemeenschap en door het schoolbestuur ter beschikking worden gesteld.</w:t>
      </w:r>
    </w:p>
    <w:p w14:paraId="67BFB90B" w14:textId="77777777" w:rsidR="002A7A16" w:rsidRPr="00B41152" w:rsidRDefault="002A7A16" w:rsidP="00007CB7">
      <w:pPr>
        <w:pStyle w:val="Kop3"/>
        <w:numPr>
          <w:ilvl w:val="0"/>
          <w:numId w:val="2"/>
        </w:numPr>
      </w:pPr>
    </w:p>
    <w:p w14:paraId="412ABD87" w14:textId="77777777" w:rsidR="002A7A16" w:rsidRDefault="002A7A16" w:rsidP="002A7A16">
      <w:r>
        <w:t>Om de bijdragen van de ouders voor niet-eindtermgebonden onderwijskosten te beperken, kan de school gebruik maken van geldelijke en niet-geldelijke ondersteuning door derden.</w:t>
      </w:r>
    </w:p>
    <w:p w14:paraId="1FB5B86A" w14:textId="77777777" w:rsidR="002A7A16" w:rsidRDefault="002A7A16" w:rsidP="00007CB7">
      <w:pPr>
        <w:pStyle w:val="Kop3"/>
        <w:numPr>
          <w:ilvl w:val="0"/>
          <w:numId w:val="2"/>
        </w:numPr>
      </w:pPr>
    </w:p>
    <w:p w14:paraId="19708238" w14:textId="77777777" w:rsidR="002A7A16" w:rsidRDefault="002A7A16" w:rsidP="002A7A16">
      <w:r>
        <w:t>Dergelijke ondersteuning in de vorm van mededelingen die rechtstreeks of onrechtstreeks tot doel hebben de verkoop van producten of diensten te bevorderen, kan enkel in geval van facultatieve activiteiten en na overleg in de schoolraad.</w:t>
      </w:r>
    </w:p>
    <w:p w14:paraId="0C404B4E" w14:textId="77777777" w:rsidR="002A01CA" w:rsidRDefault="002A01CA" w:rsidP="00007CB7">
      <w:pPr>
        <w:pStyle w:val="Kop3"/>
        <w:numPr>
          <w:ilvl w:val="0"/>
          <w:numId w:val="2"/>
        </w:numPr>
      </w:pPr>
    </w:p>
    <w:p w14:paraId="1995A237" w14:textId="77777777" w:rsidR="002A7A16" w:rsidRDefault="002A7A16" w:rsidP="002A7A16">
      <w: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1C7CD845" w14:textId="77777777" w:rsidR="002A7A16" w:rsidRDefault="002A7A16" w:rsidP="00007CB7">
      <w:pPr>
        <w:pStyle w:val="Kop3"/>
        <w:numPr>
          <w:ilvl w:val="0"/>
          <w:numId w:val="2"/>
        </w:numPr>
      </w:pPr>
      <w:r>
        <w:tab/>
      </w:r>
    </w:p>
    <w:p w14:paraId="7C81A30F" w14:textId="77777777" w:rsidR="002A01CA" w:rsidRDefault="002A7A16" w:rsidP="002A01CA">
      <w:r>
        <w:t>De bedoelde mededelingen kunn</w:t>
      </w:r>
      <w:r w:rsidR="002A01CA">
        <w:t>en enkel indien:</w:t>
      </w:r>
    </w:p>
    <w:p w14:paraId="1459680B" w14:textId="77777777" w:rsidR="002A01CA" w:rsidRDefault="002A7A16" w:rsidP="00007CB7">
      <w:pPr>
        <w:pStyle w:val="Lijstalinea"/>
        <w:numPr>
          <w:ilvl w:val="0"/>
          <w:numId w:val="3"/>
        </w:numPr>
      </w:pPr>
      <w:r>
        <w:t>deze mededelingen verenigbaar zijn met de pedagogisch</w:t>
      </w:r>
      <w:r w:rsidR="002A01CA">
        <w:t xml:space="preserve">e en onderwijskundige taken </w:t>
      </w:r>
      <w:r>
        <w:t>en doelstellingen van de school,</w:t>
      </w:r>
    </w:p>
    <w:p w14:paraId="44F92F8F" w14:textId="77777777" w:rsidR="002A7A16" w:rsidRDefault="002A7A16" w:rsidP="00007CB7">
      <w:pPr>
        <w:pStyle w:val="Lijstalinea"/>
        <w:numPr>
          <w:ilvl w:val="0"/>
          <w:numId w:val="3"/>
        </w:numPr>
      </w:pPr>
      <w:r>
        <w:t>deze mededelingen de objectiviteit, de geloofwaardigheid, de betrouwbaarheid en de onafhankelijkheid van de school niet in het gedrang brengen.</w:t>
      </w:r>
    </w:p>
    <w:p w14:paraId="26A25851" w14:textId="77777777" w:rsidR="002A7A16" w:rsidRDefault="002A7A16" w:rsidP="00007CB7">
      <w:pPr>
        <w:pStyle w:val="Kop3"/>
        <w:numPr>
          <w:ilvl w:val="0"/>
          <w:numId w:val="2"/>
        </w:numPr>
      </w:pPr>
      <w:r>
        <w:tab/>
      </w:r>
    </w:p>
    <w:p w14:paraId="3D22ED53" w14:textId="77777777" w:rsidR="002A7A16" w:rsidRDefault="002A7A16" w:rsidP="002A7A16">
      <w:r>
        <w:t>In geval van vragen of problemen met betrekking tot de geldelijke of niet-geldelijke ondersteuning door derden, richt men zich tot het schoolbestuur.</w:t>
      </w:r>
    </w:p>
    <w:p w14:paraId="7FF75114" w14:textId="77777777" w:rsidR="002A7A16" w:rsidRDefault="002A7A16" w:rsidP="002A7A16"/>
    <w:p w14:paraId="4DEE7ADB" w14:textId="77777777" w:rsidR="002A7A16" w:rsidRDefault="002A7A16" w:rsidP="002A7A16">
      <w:pPr>
        <w:pStyle w:val="Kop1"/>
      </w:pPr>
      <w:bookmarkStart w:id="3" w:name="_Toc136084929"/>
      <w:r>
        <w:t>Kostenbeheersing</w:t>
      </w:r>
      <w:bookmarkEnd w:id="3"/>
    </w:p>
    <w:p w14:paraId="50EBF082" w14:textId="77777777" w:rsidR="002A7A16" w:rsidRDefault="002A7A16" w:rsidP="002A01CA">
      <w:pPr>
        <w:pStyle w:val="Kop2"/>
      </w:pPr>
      <w:r>
        <w:tab/>
      </w:r>
    </w:p>
    <w:p w14:paraId="067699F9" w14:textId="77777777" w:rsidR="002A7A16" w:rsidRDefault="002A01CA" w:rsidP="00007CB7">
      <w:pPr>
        <w:pStyle w:val="Kop3"/>
        <w:numPr>
          <w:ilvl w:val="0"/>
          <w:numId w:val="4"/>
        </w:numPr>
      </w:pPr>
      <w:r>
        <w:t xml:space="preserve"> </w:t>
      </w:r>
      <w:r w:rsidR="002A7A16">
        <w:t>Kosteloos</w:t>
      </w:r>
    </w:p>
    <w:p w14:paraId="0EFDAAC5" w14:textId="77777777" w:rsidR="002A7A16" w:rsidRDefault="002A7A16" w:rsidP="002A7A16">
      <w:r>
        <w:t>Het schoolbestuur vraagt geen direct of indirect inschrijvingsgeld.</w:t>
      </w:r>
    </w:p>
    <w:p w14:paraId="348CFBB8" w14:textId="77777777" w:rsidR="002A7A16" w:rsidRDefault="002A7A16" w:rsidP="002A7A16">
      <w:r>
        <w:t>Het schoolbestuur vraagt geen bijdrage voor onderwijsgebonden kosten die noodzakelijk zijn om een eindterm te realiseren of een ontwikkelingsdoel na te streven.</w:t>
      </w:r>
    </w:p>
    <w:p w14:paraId="1FA18582" w14:textId="77777777" w:rsidR="002A7A16" w:rsidRDefault="002A7A16" w:rsidP="002A7A16">
      <w:r>
        <w:t>De school biedt volgende materialen gratis ter beschikking, maar ze blijven eigendom van de school.</w:t>
      </w:r>
    </w:p>
    <w:tbl>
      <w:tblPr>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147"/>
      </w:tblGrid>
      <w:tr w:rsidR="002A01CA" w:rsidRPr="00AF5C31" w14:paraId="6AF641FF" w14:textId="77777777" w:rsidTr="00A9314C">
        <w:tc>
          <w:tcPr>
            <w:tcW w:w="4611" w:type="dxa"/>
            <w:shd w:val="clear" w:color="auto" w:fill="auto"/>
          </w:tcPr>
          <w:p w14:paraId="128B8088" w14:textId="77777777" w:rsidR="002A01CA" w:rsidRPr="002A01CA" w:rsidRDefault="002A01CA" w:rsidP="002A01CA">
            <w:pPr>
              <w:pStyle w:val="Geenafstand"/>
              <w:rPr>
                <w:b/>
              </w:rPr>
            </w:pPr>
            <w:r w:rsidRPr="002A01CA">
              <w:rPr>
                <w:b/>
              </w:rPr>
              <w:t>lijst met materialen</w:t>
            </w:r>
          </w:p>
        </w:tc>
        <w:tc>
          <w:tcPr>
            <w:tcW w:w="4538" w:type="dxa"/>
            <w:shd w:val="clear" w:color="auto" w:fill="auto"/>
          </w:tcPr>
          <w:p w14:paraId="0CCE8CA5" w14:textId="77777777" w:rsidR="002A01CA" w:rsidRPr="002A01CA" w:rsidRDefault="002A01CA" w:rsidP="002A01CA">
            <w:pPr>
              <w:pStyle w:val="Geenafstand"/>
              <w:rPr>
                <w:b/>
              </w:rPr>
            </w:pPr>
            <w:r w:rsidRPr="002A01CA">
              <w:rPr>
                <w:b/>
              </w:rPr>
              <w:t>voorbeelden</w:t>
            </w:r>
          </w:p>
        </w:tc>
      </w:tr>
      <w:tr w:rsidR="002A01CA" w:rsidRPr="00AF5C31" w14:paraId="17091E7D" w14:textId="77777777" w:rsidTr="002A01CA">
        <w:trPr>
          <w:trHeight w:val="322"/>
        </w:trPr>
        <w:tc>
          <w:tcPr>
            <w:tcW w:w="4611" w:type="dxa"/>
            <w:shd w:val="clear" w:color="auto" w:fill="auto"/>
          </w:tcPr>
          <w:p w14:paraId="044ECC5A" w14:textId="77777777" w:rsidR="002A01CA" w:rsidRPr="002A01CA" w:rsidRDefault="002A01CA" w:rsidP="002A01CA">
            <w:pPr>
              <w:pStyle w:val="Geenafstand"/>
            </w:pPr>
            <w:r w:rsidRPr="002A01CA">
              <w:t>bewegingsmateriaal</w:t>
            </w:r>
          </w:p>
        </w:tc>
        <w:tc>
          <w:tcPr>
            <w:tcW w:w="4538" w:type="dxa"/>
            <w:shd w:val="clear" w:color="auto" w:fill="auto"/>
          </w:tcPr>
          <w:p w14:paraId="5E023DC9" w14:textId="77777777" w:rsidR="002A01CA" w:rsidRPr="002A01CA" w:rsidRDefault="002A01CA" w:rsidP="002A01CA">
            <w:pPr>
              <w:pStyle w:val="Geenafstand"/>
            </w:pPr>
            <w:r w:rsidRPr="002A01CA">
              <w:t>touwen, (klim)toestellen, driewielers,…</w:t>
            </w:r>
          </w:p>
        </w:tc>
      </w:tr>
      <w:tr w:rsidR="002A01CA" w:rsidRPr="00AF5C31" w14:paraId="3AA29BB4" w14:textId="77777777" w:rsidTr="00A9314C">
        <w:tc>
          <w:tcPr>
            <w:tcW w:w="4611" w:type="dxa"/>
            <w:shd w:val="clear" w:color="auto" w:fill="auto"/>
          </w:tcPr>
          <w:p w14:paraId="53E36C6A" w14:textId="77777777" w:rsidR="002A01CA" w:rsidRPr="002A01CA" w:rsidRDefault="002A01CA" w:rsidP="002A01CA">
            <w:pPr>
              <w:pStyle w:val="Geenafstand"/>
            </w:pPr>
            <w:r w:rsidRPr="002A01CA">
              <w:t>constructiemateriaal</w:t>
            </w:r>
          </w:p>
        </w:tc>
        <w:tc>
          <w:tcPr>
            <w:tcW w:w="4538" w:type="dxa"/>
            <w:shd w:val="clear" w:color="auto" w:fill="auto"/>
          </w:tcPr>
          <w:p w14:paraId="56C2F187" w14:textId="77777777" w:rsidR="002A01CA" w:rsidRPr="002A01CA" w:rsidRDefault="002A01CA" w:rsidP="002A01CA">
            <w:pPr>
              <w:pStyle w:val="Geenafstand"/>
            </w:pPr>
            <w:r w:rsidRPr="002A01CA">
              <w:t>karton, hout, hechtingen, gereedschap,</w:t>
            </w:r>
          </w:p>
          <w:p w14:paraId="0FB8ABC7" w14:textId="77777777" w:rsidR="002A01CA" w:rsidRPr="002A01CA" w:rsidRDefault="002A01CA" w:rsidP="002A01CA">
            <w:pPr>
              <w:pStyle w:val="Geenafstand"/>
            </w:pPr>
            <w:r w:rsidRPr="002A01CA">
              <w:t>katrollen, tandwielen, bouwdozen,…</w:t>
            </w:r>
          </w:p>
        </w:tc>
      </w:tr>
      <w:tr w:rsidR="002A01CA" w:rsidRPr="00AF5C31" w14:paraId="40824AE2" w14:textId="77777777" w:rsidTr="00A9314C">
        <w:tc>
          <w:tcPr>
            <w:tcW w:w="4611" w:type="dxa"/>
            <w:shd w:val="clear" w:color="auto" w:fill="auto"/>
          </w:tcPr>
          <w:p w14:paraId="0B3C1AE4" w14:textId="77777777" w:rsidR="002A01CA" w:rsidRPr="002A01CA" w:rsidRDefault="002A01CA" w:rsidP="002A01CA">
            <w:pPr>
              <w:pStyle w:val="Geenafstand"/>
            </w:pPr>
            <w:r w:rsidRPr="002A01CA">
              <w:t>handboeken, schriften, werkboeken en</w:t>
            </w:r>
          </w:p>
          <w:p w14:paraId="1BE04FC8" w14:textId="77777777" w:rsidR="002A01CA" w:rsidRPr="002A01CA" w:rsidRDefault="002A01CA" w:rsidP="002A01CA">
            <w:pPr>
              <w:pStyle w:val="Geenafstand"/>
            </w:pPr>
            <w:r w:rsidRPr="002A01CA">
              <w:t>werkblaadjes, fotokopieën, software</w:t>
            </w:r>
          </w:p>
        </w:tc>
        <w:tc>
          <w:tcPr>
            <w:tcW w:w="4538" w:type="dxa"/>
            <w:shd w:val="clear" w:color="auto" w:fill="auto"/>
          </w:tcPr>
          <w:p w14:paraId="076172EB" w14:textId="77777777" w:rsidR="002A01CA" w:rsidRPr="002A01CA" w:rsidRDefault="002A01CA" w:rsidP="002A01CA">
            <w:pPr>
              <w:pStyle w:val="Geenafstand"/>
            </w:pPr>
          </w:p>
        </w:tc>
      </w:tr>
      <w:tr w:rsidR="002A01CA" w:rsidRPr="00AF5C31" w14:paraId="4F37C0DF" w14:textId="77777777" w:rsidTr="00A9314C">
        <w:tc>
          <w:tcPr>
            <w:tcW w:w="4611" w:type="dxa"/>
            <w:shd w:val="clear" w:color="auto" w:fill="auto"/>
          </w:tcPr>
          <w:p w14:paraId="617F8BB4" w14:textId="77777777" w:rsidR="002A01CA" w:rsidRPr="002A01CA" w:rsidRDefault="002A01CA" w:rsidP="002A01CA">
            <w:pPr>
              <w:pStyle w:val="Geenafstand"/>
            </w:pPr>
            <w:r w:rsidRPr="002A01CA">
              <w:t>ICT-materiaal</w:t>
            </w:r>
          </w:p>
        </w:tc>
        <w:tc>
          <w:tcPr>
            <w:tcW w:w="4538" w:type="dxa"/>
            <w:shd w:val="clear" w:color="auto" w:fill="auto"/>
          </w:tcPr>
          <w:p w14:paraId="751F5CCB" w14:textId="77777777" w:rsidR="002A01CA" w:rsidRPr="002A01CA" w:rsidRDefault="002A01CA" w:rsidP="002A01CA">
            <w:pPr>
              <w:pStyle w:val="Geenafstand"/>
            </w:pPr>
            <w:r w:rsidRPr="002A01CA">
              <w:t>computers inclusief internet, tv, radio, telefoon,…</w:t>
            </w:r>
          </w:p>
        </w:tc>
      </w:tr>
      <w:tr w:rsidR="002A01CA" w:rsidRPr="00AF5C31" w14:paraId="1C6A8D07" w14:textId="77777777" w:rsidTr="00A9314C">
        <w:tc>
          <w:tcPr>
            <w:tcW w:w="4611" w:type="dxa"/>
            <w:shd w:val="clear" w:color="auto" w:fill="auto"/>
          </w:tcPr>
          <w:p w14:paraId="28EEFEDC" w14:textId="77777777" w:rsidR="002A01CA" w:rsidRPr="002A01CA" w:rsidRDefault="002A01CA" w:rsidP="002A01CA">
            <w:pPr>
              <w:pStyle w:val="Geenafstand"/>
            </w:pPr>
            <w:r w:rsidRPr="002A01CA">
              <w:t>informatiebronnen</w:t>
            </w:r>
          </w:p>
        </w:tc>
        <w:tc>
          <w:tcPr>
            <w:tcW w:w="4538" w:type="dxa"/>
            <w:shd w:val="clear" w:color="auto" w:fill="auto"/>
          </w:tcPr>
          <w:p w14:paraId="73B3FB36" w14:textId="77777777" w:rsidR="002A01CA" w:rsidRPr="002A01CA" w:rsidRDefault="002A01CA" w:rsidP="002A01CA">
            <w:pPr>
              <w:pStyle w:val="Geenafstand"/>
            </w:pPr>
            <w:r w:rsidRPr="002A01CA">
              <w:t>(verklarend) woordenboek, (kinder)krant,</w:t>
            </w:r>
          </w:p>
          <w:p w14:paraId="5AB936C9" w14:textId="77777777" w:rsidR="002A01CA" w:rsidRPr="002A01CA" w:rsidRDefault="002A01CA" w:rsidP="002A01CA">
            <w:pPr>
              <w:pStyle w:val="Geenafstand"/>
            </w:pPr>
            <w:r w:rsidRPr="002A01CA">
              <w:t>jeugdencyclopedie, documentatiecentrum,</w:t>
            </w:r>
          </w:p>
          <w:p w14:paraId="0E7793B7" w14:textId="77777777" w:rsidR="002A01CA" w:rsidRPr="002A01CA" w:rsidRDefault="002A01CA" w:rsidP="002A01CA">
            <w:pPr>
              <w:pStyle w:val="Geenafstand"/>
            </w:pPr>
            <w:r w:rsidRPr="002A01CA">
              <w:t xml:space="preserve">cd-rom, dvd, klank- en beeldmateriaal,… </w:t>
            </w:r>
          </w:p>
        </w:tc>
      </w:tr>
      <w:tr w:rsidR="002A01CA" w:rsidRPr="00AF5C31" w14:paraId="60C5A6CF" w14:textId="77777777" w:rsidTr="00A9314C">
        <w:tc>
          <w:tcPr>
            <w:tcW w:w="4611" w:type="dxa"/>
            <w:shd w:val="clear" w:color="auto" w:fill="auto"/>
          </w:tcPr>
          <w:p w14:paraId="3EB10C33" w14:textId="77777777" w:rsidR="002A01CA" w:rsidRPr="002A01CA" w:rsidRDefault="002A01CA" w:rsidP="002A01CA">
            <w:pPr>
              <w:pStyle w:val="Geenafstand"/>
            </w:pPr>
            <w:r w:rsidRPr="002A01CA">
              <w:t>kinderliteratuur</w:t>
            </w:r>
          </w:p>
        </w:tc>
        <w:tc>
          <w:tcPr>
            <w:tcW w:w="4538" w:type="dxa"/>
            <w:shd w:val="clear" w:color="auto" w:fill="auto"/>
          </w:tcPr>
          <w:p w14:paraId="292DE562" w14:textId="77777777" w:rsidR="002A01CA" w:rsidRPr="002A01CA" w:rsidRDefault="002A01CA" w:rsidP="002A01CA">
            <w:pPr>
              <w:pStyle w:val="Geenafstand"/>
            </w:pPr>
            <w:r w:rsidRPr="002A01CA">
              <w:t>prentenboeken, (voor)leesboeken, kinderromans, poëzie, strips,…</w:t>
            </w:r>
          </w:p>
        </w:tc>
      </w:tr>
      <w:tr w:rsidR="002A01CA" w:rsidRPr="00AF5C31" w14:paraId="4ABB12AF" w14:textId="77777777" w:rsidTr="00A9314C">
        <w:tc>
          <w:tcPr>
            <w:tcW w:w="4611" w:type="dxa"/>
            <w:shd w:val="clear" w:color="auto" w:fill="auto"/>
          </w:tcPr>
          <w:p w14:paraId="199D349C" w14:textId="77777777" w:rsidR="002A01CA" w:rsidRPr="002A01CA" w:rsidRDefault="002A01CA" w:rsidP="002A01CA">
            <w:pPr>
              <w:pStyle w:val="Geenafstand"/>
            </w:pPr>
            <w:r w:rsidRPr="002A01CA">
              <w:t>knutselmateriaal</w:t>
            </w:r>
          </w:p>
        </w:tc>
        <w:tc>
          <w:tcPr>
            <w:tcW w:w="4538" w:type="dxa"/>
            <w:shd w:val="clear" w:color="auto" w:fill="auto"/>
          </w:tcPr>
          <w:p w14:paraId="3EF7FD3E" w14:textId="77777777" w:rsidR="002A01CA" w:rsidRPr="002A01CA" w:rsidRDefault="002A01CA" w:rsidP="002A01CA">
            <w:pPr>
              <w:pStyle w:val="Geenafstand"/>
            </w:pPr>
            <w:r w:rsidRPr="002A01CA">
              <w:t>lijm, schaar, grondstoffen, textiel,…</w:t>
            </w:r>
          </w:p>
        </w:tc>
      </w:tr>
      <w:tr w:rsidR="002A01CA" w:rsidRPr="00AF5C31" w14:paraId="4E265DE6" w14:textId="77777777" w:rsidTr="00A9314C">
        <w:tc>
          <w:tcPr>
            <w:tcW w:w="4611" w:type="dxa"/>
            <w:shd w:val="clear" w:color="auto" w:fill="auto"/>
          </w:tcPr>
          <w:p w14:paraId="05C89147" w14:textId="77777777" w:rsidR="002A01CA" w:rsidRPr="002A01CA" w:rsidRDefault="002A01CA" w:rsidP="002A01CA">
            <w:pPr>
              <w:pStyle w:val="Geenafstand"/>
            </w:pPr>
            <w:r w:rsidRPr="002A01CA">
              <w:t>leer- en ontwikkelingsmateriaal</w:t>
            </w:r>
          </w:p>
        </w:tc>
        <w:tc>
          <w:tcPr>
            <w:tcW w:w="4538" w:type="dxa"/>
            <w:shd w:val="clear" w:color="auto" w:fill="auto"/>
          </w:tcPr>
          <w:p w14:paraId="7A7A1221" w14:textId="77777777" w:rsidR="002A01CA" w:rsidRPr="002A01CA" w:rsidRDefault="002A01CA" w:rsidP="002A01CA">
            <w:pPr>
              <w:pStyle w:val="Geenafstand"/>
            </w:pPr>
            <w:r w:rsidRPr="002A01CA">
              <w:t>spelmateriaal, lees- en rekenmateriaal,</w:t>
            </w:r>
          </w:p>
          <w:p w14:paraId="381664D0" w14:textId="77777777" w:rsidR="002A01CA" w:rsidRPr="002A01CA" w:rsidRDefault="002A01CA" w:rsidP="002A01CA">
            <w:pPr>
              <w:pStyle w:val="Geenafstand"/>
            </w:pPr>
            <w:r w:rsidRPr="002A01CA">
              <w:t>denkspellen, materiaal voor socio-emotionele ontwikkeling,…</w:t>
            </w:r>
          </w:p>
        </w:tc>
      </w:tr>
      <w:tr w:rsidR="002A01CA" w:rsidRPr="00AF5C31" w14:paraId="437E0BBF" w14:textId="77777777" w:rsidTr="00A9314C">
        <w:tc>
          <w:tcPr>
            <w:tcW w:w="4611" w:type="dxa"/>
            <w:shd w:val="clear" w:color="auto" w:fill="auto"/>
          </w:tcPr>
          <w:p w14:paraId="30ED0E55" w14:textId="77777777" w:rsidR="002A01CA" w:rsidRPr="002A01CA" w:rsidRDefault="002A01CA" w:rsidP="002A01CA">
            <w:pPr>
              <w:pStyle w:val="Geenafstand"/>
            </w:pPr>
            <w:r w:rsidRPr="002A01CA">
              <w:t>meetmateriaal</w:t>
            </w:r>
          </w:p>
        </w:tc>
        <w:tc>
          <w:tcPr>
            <w:tcW w:w="4538" w:type="dxa"/>
            <w:shd w:val="clear" w:color="auto" w:fill="auto"/>
          </w:tcPr>
          <w:p w14:paraId="114B9B30" w14:textId="77777777" w:rsidR="002A01CA" w:rsidRPr="002A01CA" w:rsidRDefault="002A01CA" w:rsidP="002A01CA">
            <w:pPr>
              <w:pStyle w:val="Geenafstand"/>
            </w:pPr>
            <w:r w:rsidRPr="002A01CA">
              <w:t>lat, graadboog, geodriehoek, tekendriehoek,</w:t>
            </w:r>
          </w:p>
          <w:p w14:paraId="1C8D3EC8" w14:textId="77777777" w:rsidR="002A01CA" w:rsidRPr="002A01CA" w:rsidRDefault="002A01CA" w:rsidP="002A01CA">
            <w:pPr>
              <w:pStyle w:val="Geenafstand"/>
            </w:pPr>
            <w:r w:rsidRPr="002A01CA">
              <w:t>klok (analoog en digitaal), thermometer,</w:t>
            </w:r>
          </w:p>
          <w:p w14:paraId="71AE36ED" w14:textId="77777777" w:rsidR="002A01CA" w:rsidRPr="002A01CA" w:rsidRDefault="002A01CA" w:rsidP="002A01CA">
            <w:pPr>
              <w:pStyle w:val="Geenafstand"/>
            </w:pPr>
            <w:r w:rsidRPr="002A01CA">
              <w:t>weegschaal,…</w:t>
            </w:r>
          </w:p>
        </w:tc>
      </w:tr>
      <w:tr w:rsidR="002A01CA" w:rsidRPr="00AF5C31" w14:paraId="0FB995DB" w14:textId="77777777" w:rsidTr="00A9314C">
        <w:tc>
          <w:tcPr>
            <w:tcW w:w="4611" w:type="dxa"/>
            <w:shd w:val="clear" w:color="auto" w:fill="auto"/>
          </w:tcPr>
          <w:p w14:paraId="55957CB8" w14:textId="77777777" w:rsidR="002A01CA" w:rsidRPr="002A01CA" w:rsidRDefault="002A01CA" w:rsidP="002A01CA">
            <w:pPr>
              <w:pStyle w:val="Geenafstand"/>
            </w:pPr>
            <w:r w:rsidRPr="002A01CA">
              <w:lastRenderedPageBreak/>
              <w:t>multimediamateriaal</w:t>
            </w:r>
          </w:p>
        </w:tc>
        <w:tc>
          <w:tcPr>
            <w:tcW w:w="4538" w:type="dxa"/>
            <w:shd w:val="clear" w:color="auto" w:fill="auto"/>
          </w:tcPr>
          <w:p w14:paraId="62DE92FB" w14:textId="77777777" w:rsidR="002A01CA" w:rsidRPr="002A01CA" w:rsidRDefault="002A01CA" w:rsidP="002A01CA">
            <w:pPr>
              <w:pStyle w:val="Geenafstand"/>
            </w:pPr>
            <w:r w:rsidRPr="002A01CA">
              <w:t>audiovisuele toestellen, fototoestel, cassetterecorder, dvd-speler,…</w:t>
            </w:r>
          </w:p>
        </w:tc>
      </w:tr>
      <w:tr w:rsidR="002A01CA" w:rsidRPr="00AF5C31" w14:paraId="466A8916" w14:textId="77777777" w:rsidTr="00A9314C">
        <w:tc>
          <w:tcPr>
            <w:tcW w:w="4611" w:type="dxa"/>
            <w:shd w:val="clear" w:color="auto" w:fill="auto"/>
          </w:tcPr>
          <w:p w14:paraId="5DB6B0E6" w14:textId="77777777" w:rsidR="002A01CA" w:rsidRPr="002A01CA" w:rsidRDefault="002A01CA" w:rsidP="002A01CA">
            <w:pPr>
              <w:pStyle w:val="Geenafstand"/>
            </w:pPr>
            <w:r w:rsidRPr="002A01CA">
              <w:t>muziekinstrumenten</w:t>
            </w:r>
          </w:p>
        </w:tc>
        <w:tc>
          <w:tcPr>
            <w:tcW w:w="4538" w:type="dxa"/>
            <w:shd w:val="clear" w:color="auto" w:fill="auto"/>
          </w:tcPr>
          <w:p w14:paraId="44AD4630" w14:textId="77777777" w:rsidR="002A01CA" w:rsidRPr="002A01CA" w:rsidRDefault="002A01CA" w:rsidP="002A01CA">
            <w:pPr>
              <w:pStyle w:val="Geenafstand"/>
            </w:pPr>
            <w:r w:rsidRPr="002A01CA">
              <w:t>trommels, fluiten,…</w:t>
            </w:r>
          </w:p>
        </w:tc>
      </w:tr>
      <w:tr w:rsidR="002A01CA" w:rsidRPr="00AF5C31" w14:paraId="666C2CC5" w14:textId="77777777" w:rsidTr="00A9314C">
        <w:tc>
          <w:tcPr>
            <w:tcW w:w="4611" w:type="dxa"/>
            <w:shd w:val="clear" w:color="auto" w:fill="auto"/>
          </w:tcPr>
          <w:p w14:paraId="0019EF2E" w14:textId="77777777" w:rsidR="002A01CA" w:rsidRPr="002A01CA" w:rsidRDefault="002A01CA" w:rsidP="002A01CA">
            <w:pPr>
              <w:pStyle w:val="Geenafstand"/>
            </w:pPr>
            <w:r w:rsidRPr="002A01CA">
              <w:t>planningsmateriaal</w:t>
            </w:r>
          </w:p>
        </w:tc>
        <w:tc>
          <w:tcPr>
            <w:tcW w:w="4538" w:type="dxa"/>
            <w:shd w:val="clear" w:color="auto" w:fill="auto"/>
          </w:tcPr>
          <w:p w14:paraId="7DF9778C" w14:textId="77777777" w:rsidR="002A01CA" w:rsidRPr="002A01CA" w:rsidRDefault="002A01CA" w:rsidP="002A01CA">
            <w:pPr>
              <w:pStyle w:val="Geenafstand"/>
            </w:pPr>
            <w:r w:rsidRPr="002A01CA">
              <w:t>schoolagenda, kalender, dagindeling,…</w:t>
            </w:r>
          </w:p>
        </w:tc>
      </w:tr>
      <w:tr w:rsidR="002A01CA" w:rsidRPr="00AF5C31" w14:paraId="6B15A2C2" w14:textId="77777777" w:rsidTr="00A9314C">
        <w:tc>
          <w:tcPr>
            <w:tcW w:w="4611" w:type="dxa"/>
            <w:shd w:val="clear" w:color="auto" w:fill="auto"/>
          </w:tcPr>
          <w:p w14:paraId="5EFE733B" w14:textId="77777777" w:rsidR="002A01CA" w:rsidRPr="002A01CA" w:rsidRDefault="002A01CA" w:rsidP="002A01CA">
            <w:pPr>
              <w:pStyle w:val="Geenafstand"/>
            </w:pPr>
            <w:r w:rsidRPr="002A01CA">
              <w:t>schrijfgerief</w:t>
            </w:r>
          </w:p>
        </w:tc>
        <w:tc>
          <w:tcPr>
            <w:tcW w:w="4538" w:type="dxa"/>
            <w:shd w:val="clear" w:color="auto" w:fill="auto"/>
          </w:tcPr>
          <w:p w14:paraId="62978D53" w14:textId="77777777" w:rsidR="002A01CA" w:rsidRPr="002A01CA" w:rsidRDefault="002A01CA" w:rsidP="002A01CA">
            <w:pPr>
              <w:pStyle w:val="Geenafstand"/>
            </w:pPr>
            <w:r w:rsidRPr="002A01CA">
              <w:t>potlood, pen,…</w:t>
            </w:r>
          </w:p>
        </w:tc>
      </w:tr>
      <w:tr w:rsidR="002A01CA" w:rsidRPr="00AF5C31" w14:paraId="11B3D047" w14:textId="77777777" w:rsidTr="00A9314C">
        <w:tc>
          <w:tcPr>
            <w:tcW w:w="4611" w:type="dxa"/>
            <w:shd w:val="clear" w:color="auto" w:fill="auto"/>
          </w:tcPr>
          <w:p w14:paraId="3811E51D" w14:textId="77777777" w:rsidR="002A01CA" w:rsidRPr="002A01CA" w:rsidRDefault="002A01CA" w:rsidP="002A01CA">
            <w:pPr>
              <w:pStyle w:val="Geenafstand"/>
            </w:pPr>
            <w:r w:rsidRPr="002A01CA">
              <w:t>tekengerief</w:t>
            </w:r>
          </w:p>
        </w:tc>
        <w:tc>
          <w:tcPr>
            <w:tcW w:w="4538" w:type="dxa"/>
            <w:shd w:val="clear" w:color="auto" w:fill="auto"/>
          </w:tcPr>
          <w:p w14:paraId="218F4E19" w14:textId="77777777" w:rsidR="002A01CA" w:rsidRPr="002A01CA" w:rsidRDefault="002A01CA" w:rsidP="002A01CA">
            <w:pPr>
              <w:pStyle w:val="Geenafstand"/>
            </w:pPr>
            <w:r w:rsidRPr="002A01CA">
              <w:t>stiften, kleurpotloden, verf, penselen,…</w:t>
            </w:r>
          </w:p>
        </w:tc>
      </w:tr>
      <w:tr w:rsidR="002A01CA" w:rsidRPr="00AF5C31" w14:paraId="55E33B73" w14:textId="77777777" w:rsidTr="00A9314C">
        <w:tc>
          <w:tcPr>
            <w:tcW w:w="4611" w:type="dxa"/>
            <w:shd w:val="clear" w:color="auto" w:fill="auto"/>
          </w:tcPr>
          <w:p w14:paraId="3A49FA4D" w14:textId="77777777" w:rsidR="002A01CA" w:rsidRPr="002A01CA" w:rsidRDefault="002A01CA" w:rsidP="002A01CA">
            <w:pPr>
              <w:pStyle w:val="Geenafstand"/>
            </w:pPr>
            <w:r w:rsidRPr="002A01CA">
              <w:t>atlas, globe, kaarten, kompas, passer,</w:t>
            </w:r>
          </w:p>
          <w:p w14:paraId="431432E4" w14:textId="77777777" w:rsidR="002A01CA" w:rsidRPr="002A01CA" w:rsidRDefault="002A01CA" w:rsidP="002A01CA">
            <w:pPr>
              <w:pStyle w:val="Geenafstand"/>
            </w:pPr>
            <w:r w:rsidRPr="002A01CA">
              <w:t>tweetalige alfabetische woordenlijst, zakrekenmachine</w:t>
            </w:r>
          </w:p>
        </w:tc>
        <w:tc>
          <w:tcPr>
            <w:tcW w:w="4538" w:type="dxa"/>
            <w:shd w:val="clear" w:color="auto" w:fill="auto"/>
          </w:tcPr>
          <w:p w14:paraId="78F12346" w14:textId="77777777" w:rsidR="002A01CA" w:rsidRPr="002A01CA" w:rsidRDefault="002A01CA" w:rsidP="002A01CA">
            <w:pPr>
              <w:pStyle w:val="Geenafstand"/>
            </w:pPr>
          </w:p>
        </w:tc>
      </w:tr>
    </w:tbl>
    <w:p w14:paraId="096C90E9" w14:textId="77777777" w:rsidR="002A7A16" w:rsidRDefault="002A7A16" w:rsidP="002A7A16"/>
    <w:p w14:paraId="24FFDDDD" w14:textId="77777777" w:rsidR="002A7A16" w:rsidRDefault="002A01CA" w:rsidP="00007CB7">
      <w:pPr>
        <w:pStyle w:val="Kop3"/>
        <w:numPr>
          <w:ilvl w:val="0"/>
          <w:numId w:val="4"/>
        </w:numPr>
      </w:pPr>
      <w:r>
        <w:t xml:space="preserve"> </w:t>
      </w:r>
      <w:r w:rsidR="002A7A16">
        <w:t>Scherpe maximumfactuur</w:t>
      </w:r>
    </w:p>
    <w:p w14:paraId="06EF2900" w14:textId="77777777" w:rsidR="002A7A16" w:rsidRDefault="002A7A16" w:rsidP="002A7A16">
      <w:r>
        <w:t>Het schoolbestuur kan echter een beperkte bijdrage vragen voor kosten die ze maakt om de eindtermen en de ontwikkelingsdoelen te verlevendigen. Dit gebeurt steeds in overleg met de schoolraad. Het gaat o.a. over volgende bijdragen:</w:t>
      </w:r>
    </w:p>
    <w:p w14:paraId="2004A3F1" w14:textId="77777777" w:rsidR="002A01CA" w:rsidRDefault="002A7A16" w:rsidP="00007CB7">
      <w:pPr>
        <w:pStyle w:val="Lijstalinea"/>
        <w:numPr>
          <w:ilvl w:val="0"/>
          <w:numId w:val="5"/>
        </w:numPr>
      </w:pPr>
      <w:r>
        <w:t>de toegangsprijs voor het zwembad, met uitzondering van de leerlingengroep waarvoor de toegangsprijs door de Vlaamse Gemeenschap wordt gedragen</w:t>
      </w:r>
    </w:p>
    <w:p w14:paraId="6D121E34" w14:textId="77777777" w:rsidR="002A01CA" w:rsidRDefault="002A7A16" w:rsidP="00007CB7">
      <w:pPr>
        <w:pStyle w:val="Lijstalinea"/>
        <w:numPr>
          <w:ilvl w:val="0"/>
          <w:numId w:val="5"/>
        </w:numPr>
      </w:pPr>
      <w:r>
        <w:t>de toegangsprijs bij pedagogisch-didactische uitstappen</w:t>
      </w:r>
    </w:p>
    <w:p w14:paraId="6B1D9FEF" w14:textId="77777777" w:rsidR="002A01CA" w:rsidRDefault="002A7A16" w:rsidP="00007CB7">
      <w:pPr>
        <w:pStyle w:val="Lijstalinea"/>
        <w:numPr>
          <w:ilvl w:val="0"/>
          <w:numId w:val="5"/>
        </w:numPr>
      </w:pPr>
      <w:r>
        <w:t>de deelnamekosten bij eendaagse extra-murosactiviteiten</w:t>
      </w:r>
    </w:p>
    <w:p w14:paraId="6A8D7527" w14:textId="77777777" w:rsidR="002A01CA" w:rsidRDefault="002A7A16" w:rsidP="00007CB7">
      <w:pPr>
        <w:pStyle w:val="Lijstalinea"/>
        <w:numPr>
          <w:ilvl w:val="0"/>
          <w:numId w:val="5"/>
        </w:numPr>
      </w:pPr>
      <w:r>
        <w:t>de vervoerskosten bij pedagogisch-didactische uitstappen, eendaagse extra-murosactiviteiten en zwemmen, met uitzondering van de leerlingengroep waarvoor de vervoerskosten naar het zwembad door de Vlaamse Gemeenschap wordt gedragen</w:t>
      </w:r>
    </w:p>
    <w:p w14:paraId="4FD45792" w14:textId="77777777" w:rsidR="002A01CA" w:rsidRDefault="002A7A16" w:rsidP="00007CB7">
      <w:pPr>
        <w:pStyle w:val="Lijstalinea"/>
        <w:numPr>
          <w:ilvl w:val="0"/>
          <w:numId w:val="5"/>
        </w:numPr>
      </w:pPr>
      <w:r>
        <w:t>de aankoopprijs van turn- en zwemkledij</w:t>
      </w:r>
    </w:p>
    <w:p w14:paraId="2030664A" w14:textId="77777777" w:rsidR="002A7A16" w:rsidRDefault="002A7A16" w:rsidP="00007CB7">
      <w:pPr>
        <w:pStyle w:val="Lijstalinea"/>
        <w:numPr>
          <w:ilvl w:val="0"/>
          <w:numId w:val="5"/>
        </w:numPr>
      </w:pPr>
      <w:r>
        <w:t xml:space="preserve">de kosten voor occasionele activiteiten, projecten en feestactiviteiten </w:t>
      </w:r>
    </w:p>
    <w:p w14:paraId="7BD0EE16" w14:textId="77777777" w:rsidR="005201A1" w:rsidRPr="00091AB7" w:rsidRDefault="002A7A16" w:rsidP="002A7A16">
      <w:r w:rsidRPr="00091AB7">
        <w:t xml:space="preserve">De maximumbijdrage </w:t>
      </w:r>
      <w:r w:rsidR="005201A1" w:rsidRPr="00091AB7">
        <w:t xml:space="preserve">per schooljaar: </w:t>
      </w:r>
    </w:p>
    <w:p w14:paraId="194AAD98" w14:textId="77777777" w:rsidR="005201A1" w:rsidRPr="004E6A71" w:rsidRDefault="005201A1" w:rsidP="00B13180">
      <w:pPr>
        <w:pStyle w:val="Lijstalinea"/>
        <w:numPr>
          <w:ilvl w:val="0"/>
          <w:numId w:val="24"/>
        </w:numPr>
      </w:pPr>
      <w:r w:rsidRPr="004E6A71">
        <w:t xml:space="preserve">kleuter: </w:t>
      </w:r>
      <w:r w:rsidR="004E6A71" w:rsidRPr="00621316">
        <w:rPr>
          <w:strike/>
          <w:shd w:val="clear" w:color="auto" w:fill="FFFF00"/>
        </w:rPr>
        <w:t>€ 50</w:t>
      </w:r>
      <w:r w:rsidR="004E6A71" w:rsidRPr="00621316">
        <w:rPr>
          <w:shd w:val="clear" w:color="auto" w:fill="FFFF00"/>
        </w:rPr>
        <w:t xml:space="preserve"> </w:t>
      </w:r>
      <w:r w:rsidR="00277102" w:rsidRPr="00621316">
        <w:rPr>
          <w:shd w:val="clear" w:color="auto" w:fill="FFFF00"/>
        </w:rPr>
        <w:t>€ 55</w:t>
      </w:r>
      <w:r w:rsidR="004E6A71">
        <w:t xml:space="preserve">         </w:t>
      </w:r>
    </w:p>
    <w:p w14:paraId="60F24D66" w14:textId="77777777" w:rsidR="002A7A16" w:rsidRPr="004E6A71" w:rsidRDefault="005201A1" w:rsidP="00B13180">
      <w:pPr>
        <w:pStyle w:val="Lijstalinea"/>
        <w:numPr>
          <w:ilvl w:val="0"/>
          <w:numId w:val="24"/>
        </w:numPr>
      </w:pPr>
      <w:r w:rsidRPr="004E6A71">
        <w:t xml:space="preserve">leerling lager onderwijs: </w:t>
      </w:r>
      <w:r w:rsidR="004E6A71" w:rsidRPr="00621316">
        <w:rPr>
          <w:strike/>
          <w:shd w:val="clear" w:color="auto" w:fill="FFFF00"/>
        </w:rPr>
        <w:t>€ 95</w:t>
      </w:r>
      <w:r w:rsidR="00621316">
        <w:rPr>
          <w:shd w:val="clear" w:color="auto" w:fill="FFFF00"/>
        </w:rPr>
        <w:t xml:space="preserve"> </w:t>
      </w:r>
      <w:r w:rsidR="00621316" w:rsidRPr="00621316">
        <w:rPr>
          <w:shd w:val="clear" w:color="auto" w:fill="FFFF00"/>
        </w:rPr>
        <w:t>€ 105</w:t>
      </w:r>
      <w:r w:rsidR="004E6A71" w:rsidRPr="00621316">
        <w:rPr>
          <w:strike/>
          <w:shd w:val="clear" w:color="auto" w:fill="FFFF00"/>
        </w:rPr>
        <w:t xml:space="preserve"> </w:t>
      </w:r>
      <w:r w:rsidR="004E6A71">
        <w:rPr>
          <w:strike/>
          <w:shd w:val="clear" w:color="auto" w:fill="FFFF00"/>
        </w:rPr>
        <w:t xml:space="preserve">        </w:t>
      </w:r>
    </w:p>
    <w:p w14:paraId="4A903033" w14:textId="77777777" w:rsidR="002A7A16" w:rsidRDefault="002A01CA" w:rsidP="00007CB7">
      <w:pPr>
        <w:pStyle w:val="Kop3"/>
        <w:numPr>
          <w:ilvl w:val="0"/>
          <w:numId w:val="4"/>
        </w:numPr>
      </w:pPr>
      <w:r>
        <w:t xml:space="preserve"> </w:t>
      </w:r>
      <w:r w:rsidR="002A7A16">
        <w:t xml:space="preserve">Minder scherpe maximumfactuur voor meerdaagse extra-murosactiviteiten </w:t>
      </w:r>
    </w:p>
    <w:p w14:paraId="1895EED2" w14:textId="77777777" w:rsidR="0026158E" w:rsidRDefault="0026158E" w:rsidP="002A7A16">
      <w:r>
        <w:t>Voor meerdaagse extra-murosactiviteiten kan enkel in de lagere school een bijdrage gevraagd worden.  Dit gebeurt na overleg in de schoolraad.</w:t>
      </w:r>
    </w:p>
    <w:p w14:paraId="4AF79D0B" w14:textId="77777777" w:rsidR="002A01CA" w:rsidRDefault="002A01CA" w:rsidP="002A7A16">
      <w:r>
        <w:t>Deze bijdrage bedraagt maximaal</w:t>
      </w:r>
      <w:r w:rsidR="001C00C3">
        <w:t> </w:t>
      </w:r>
      <w:r w:rsidR="007E741E" w:rsidRPr="00621316">
        <w:rPr>
          <w:strike/>
          <w:shd w:val="clear" w:color="auto" w:fill="FFFF00"/>
        </w:rPr>
        <w:t>€ 480</w:t>
      </w:r>
      <w:r w:rsidR="007E741E" w:rsidRPr="00621316">
        <w:rPr>
          <w:shd w:val="clear" w:color="auto" w:fill="FFFF00"/>
        </w:rPr>
        <w:t xml:space="preserve"> </w:t>
      </w:r>
      <w:r w:rsidR="00621316" w:rsidRPr="00621316">
        <w:rPr>
          <w:shd w:val="clear" w:color="auto" w:fill="FFFF00"/>
        </w:rPr>
        <w:t>€ 520</w:t>
      </w:r>
      <w:r w:rsidR="00621316">
        <w:t xml:space="preserve"> </w:t>
      </w:r>
      <w:r>
        <w:t xml:space="preserve">voor de volledige schoolloopbaan lager onderwijs. </w:t>
      </w:r>
    </w:p>
    <w:p w14:paraId="18509606" w14:textId="77777777" w:rsidR="002A7A16" w:rsidRDefault="002A01CA" w:rsidP="002A7A16">
      <w:r>
        <w:t xml:space="preserve">Meer informatie over meerdaagse extra-murosactiviteiten vindt u in de </w:t>
      </w:r>
      <w:r w:rsidR="004C4AA3">
        <w:t>afsprakennota</w:t>
      </w:r>
      <w:r>
        <w:t>.</w:t>
      </w:r>
    </w:p>
    <w:p w14:paraId="669834A7" w14:textId="77777777" w:rsidR="002A7A16" w:rsidRDefault="002A7A16" w:rsidP="00007CB7">
      <w:pPr>
        <w:pStyle w:val="Kop3"/>
        <w:numPr>
          <w:ilvl w:val="0"/>
          <w:numId w:val="4"/>
        </w:numPr>
      </w:pPr>
      <w:r>
        <w:t>Bijdrageregeling</w:t>
      </w:r>
    </w:p>
    <w:p w14:paraId="7828C7A7" w14:textId="77777777" w:rsidR="00A03B89" w:rsidRDefault="002A7A16" w:rsidP="00A03B89">
      <w:r>
        <w:t xml:space="preserve">De school biedt volgende diensten en materialen aan tegen betaling: </w:t>
      </w:r>
    </w:p>
    <w:p w14:paraId="4F803B77" w14:textId="77777777" w:rsidR="00A03B89" w:rsidRDefault="00A03B89" w:rsidP="00007CB7">
      <w:pPr>
        <w:pStyle w:val="Lijstalinea"/>
        <w:numPr>
          <w:ilvl w:val="0"/>
          <w:numId w:val="6"/>
        </w:numPr>
      </w:pPr>
      <w:r>
        <w:t>voor- en naschoolse</w:t>
      </w:r>
      <w:r w:rsidR="002A7A16">
        <w:t xml:space="preserve"> opvang</w:t>
      </w:r>
    </w:p>
    <w:p w14:paraId="0576305B" w14:textId="77777777" w:rsidR="00A03B89" w:rsidRDefault="002A7A16" w:rsidP="00007CB7">
      <w:pPr>
        <w:pStyle w:val="Lijstalinea"/>
        <w:numPr>
          <w:ilvl w:val="0"/>
          <w:numId w:val="6"/>
        </w:numPr>
      </w:pPr>
      <w:r>
        <w:t>abonnementen voor tijdschriften</w:t>
      </w:r>
    </w:p>
    <w:p w14:paraId="2229CAA8" w14:textId="77777777" w:rsidR="00A03B89" w:rsidRDefault="002A7A16" w:rsidP="00007CB7">
      <w:pPr>
        <w:pStyle w:val="Lijstalinea"/>
        <w:numPr>
          <w:ilvl w:val="0"/>
          <w:numId w:val="6"/>
        </w:numPr>
      </w:pPr>
      <w:r>
        <w:t xml:space="preserve">nieuwjaarsbrieven </w:t>
      </w:r>
    </w:p>
    <w:p w14:paraId="38506054" w14:textId="77777777" w:rsidR="00A03B89" w:rsidRDefault="002A7A16" w:rsidP="00007CB7">
      <w:pPr>
        <w:pStyle w:val="Lijstalinea"/>
        <w:numPr>
          <w:ilvl w:val="0"/>
          <w:numId w:val="6"/>
        </w:numPr>
      </w:pPr>
      <w:r>
        <w:t xml:space="preserve">klasfoto's </w:t>
      </w:r>
    </w:p>
    <w:p w14:paraId="7E8C536C" w14:textId="77777777" w:rsidR="00A03B89" w:rsidRDefault="00A03B89" w:rsidP="00007CB7">
      <w:pPr>
        <w:pStyle w:val="Lijstalinea"/>
        <w:numPr>
          <w:ilvl w:val="0"/>
          <w:numId w:val="6"/>
        </w:numPr>
      </w:pPr>
      <w:r>
        <w:t>…</w:t>
      </w:r>
    </w:p>
    <w:p w14:paraId="68695F6D" w14:textId="77777777" w:rsidR="002A7A16" w:rsidRDefault="002A7A16" w:rsidP="002A7A16">
      <w:r>
        <w:t xml:space="preserve">De ouders kiezen of ze hier gebruik van maken of niet. De school gebruikt deze materialen/diensten niet in haar activiteiten of lessen. Ook deze bijdrage is opgenomen in </w:t>
      </w:r>
      <w:r w:rsidR="00A03B89">
        <w:t xml:space="preserve">de </w:t>
      </w:r>
      <w:r w:rsidR="004C4AA3">
        <w:t>afsprakennota</w:t>
      </w:r>
      <w:r>
        <w:t>.</w:t>
      </w:r>
    </w:p>
    <w:p w14:paraId="2D7EC8EB" w14:textId="77777777" w:rsidR="002A7A16" w:rsidRDefault="002A7A16" w:rsidP="00007CB7">
      <w:pPr>
        <w:pStyle w:val="Kop3"/>
        <w:numPr>
          <w:ilvl w:val="0"/>
          <w:numId w:val="4"/>
        </w:numPr>
      </w:pPr>
      <w:r>
        <w:lastRenderedPageBreak/>
        <w:t>Basisuitrusting</w:t>
      </w:r>
    </w:p>
    <w:p w14:paraId="73EE9D8F" w14:textId="77777777" w:rsidR="002A7A16" w:rsidRDefault="002A7A16" w:rsidP="002A7A16">
      <w:r>
        <w:t xml:space="preserve">De school verwacht dat de kleuters over een boekentas en de </w:t>
      </w:r>
      <w:r w:rsidR="00DC55AA">
        <w:t>lagereschoolkinderen</w:t>
      </w:r>
      <w:r>
        <w:t xml:space="preserve"> over een boekentas en pennenzak beschikken. Deze basisuitrusting valt ten laste van de ouders.</w:t>
      </w:r>
    </w:p>
    <w:p w14:paraId="241F6E03" w14:textId="77777777" w:rsidR="002A7A16" w:rsidRDefault="002A7A16" w:rsidP="00007CB7">
      <w:pPr>
        <w:pStyle w:val="Kop3"/>
        <w:numPr>
          <w:ilvl w:val="0"/>
          <w:numId w:val="4"/>
        </w:numPr>
      </w:pPr>
      <w:r>
        <w:t>Betalingen</w:t>
      </w:r>
    </w:p>
    <w:p w14:paraId="64CC34B1" w14:textId="77777777" w:rsidR="00172683" w:rsidRDefault="00172683" w:rsidP="00172683">
      <w:r>
        <w:t xml:space="preserve">Meer informatie vindt u in de </w:t>
      </w:r>
      <w:r w:rsidR="004C4AA3">
        <w:t>afsprakennota</w:t>
      </w:r>
      <w:r>
        <w:t xml:space="preserve">. </w:t>
      </w:r>
    </w:p>
    <w:p w14:paraId="090E4EB5" w14:textId="77777777" w:rsidR="0026158E" w:rsidRPr="00E26312" w:rsidRDefault="0026158E" w:rsidP="0026158E">
      <w:pPr>
        <w:widowControl w:val="0"/>
        <w:spacing w:after="0"/>
      </w:pPr>
      <w:r w:rsidRPr="00E26312">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04EE3885" w14:textId="77777777" w:rsidR="0026158E" w:rsidRPr="00E26312" w:rsidRDefault="0026158E" w:rsidP="0026158E">
      <w:pPr>
        <w:widowControl w:val="0"/>
        <w:spacing w:after="0"/>
      </w:pPr>
      <w:r w:rsidRPr="00E26312">
        <w:t xml:space="preserve">De school hoeft geen gesplitste facturen te maken. </w:t>
      </w:r>
    </w:p>
    <w:p w14:paraId="41FAF3B9" w14:textId="77777777" w:rsidR="0026158E" w:rsidRPr="0026158E" w:rsidRDefault="0026158E" w:rsidP="003F5D31">
      <w:pPr>
        <w:widowControl w:val="0"/>
      </w:pPr>
      <w:r w:rsidRPr="00E26312">
        <w:t>Als ouders het wensen, krijgen ze beiden een identieke schoolrekening. Beide ouders blijven elk het resterende bedrag verschuldigd, tot de rekening betaald is.</w:t>
      </w:r>
    </w:p>
    <w:p w14:paraId="5364DCE4" w14:textId="77777777" w:rsidR="003F5D31" w:rsidRDefault="003F5D31" w:rsidP="003F5D31">
      <w:pPr>
        <w:pStyle w:val="Kop2"/>
      </w:pPr>
      <w:r w:rsidRPr="003F5D31">
        <w:tab/>
      </w:r>
      <w:r>
        <w:t>Schooltoeslag</w:t>
      </w:r>
    </w:p>
    <w:p w14:paraId="5F7B0B1E" w14:textId="77777777" w:rsidR="003F5D31" w:rsidRPr="00ED5A40" w:rsidRDefault="003F5D31" w:rsidP="003F5D31">
      <w:pPr>
        <w:widowControl w:val="0"/>
        <w:spacing w:before="160" w:after="0"/>
        <w:rPr>
          <w:rFonts w:eastAsia="Times New Roman" w:cs="Arial"/>
          <w:snapToGrid w:val="0"/>
          <w:szCs w:val="20"/>
          <w:lang w:eastAsia="nl-NL"/>
        </w:rPr>
      </w:pPr>
      <w:r w:rsidRPr="00ED5A40">
        <w:rPr>
          <w:rFonts w:eastAsia="Times New Roman" w:cs="Arial"/>
          <w:snapToGrid w:val="0"/>
          <w:szCs w:val="20"/>
          <w:lang w:eastAsia="nl-NL"/>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14:paraId="0E665425" w14:textId="77777777" w:rsidR="003F5D31" w:rsidRPr="00ED5A40" w:rsidRDefault="00062D15" w:rsidP="003F5D31">
      <w:pPr>
        <w:widowControl w:val="0"/>
        <w:spacing w:before="160" w:after="0"/>
        <w:rPr>
          <w:rFonts w:eastAsia="Times New Roman" w:cs="Arial"/>
          <w:snapToGrid w:val="0"/>
          <w:szCs w:val="20"/>
          <w:lang w:eastAsia="nl-NL"/>
        </w:rPr>
      </w:pPr>
      <w:r>
        <w:rPr>
          <w:rFonts w:eastAsia="Times New Roman" w:cs="Arial"/>
          <w:snapToGrid w:val="0"/>
          <w:szCs w:val="20"/>
          <w:lang w:val="nl-NL" w:eastAsia="nl-NL"/>
        </w:rPr>
        <w:t xml:space="preserve">De schooltoeslag wordt ontvangen van uw uitbetaler van het Groeipakket. </w:t>
      </w:r>
    </w:p>
    <w:p w14:paraId="06B6C58B" w14:textId="77777777" w:rsidR="003F5D31" w:rsidRPr="00ED5A40" w:rsidRDefault="003F5D31" w:rsidP="003F5D31">
      <w:pPr>
        <w:widowControl w:val="0"/>
        <w:spacing w:before="160" w:after="0"/>
        <w:rPr>
          <w:rFonts w:eastAsia="Times New Roman" w:cs="Arial"/>
          <w:i/>
          <w:snapToGrid w:val="0"/>
          <w:szCs w:val="20"/>
          <w:lang w:eastAsia="nl-NL"/>
        </w:rPr>
      </w:pPr>
      <w:r w:rsidRPr="00ED5A40">
        <w:rPr>
          <w:rFonts w:eastAsia="Times New Roman" w:cs="Arial"/>
          <w:i/>
          <w:snapToGrid w:val="0"/>
          <w:szCs w:val="20"/>
          <w:lang w:eastAsia="nl-NL"/>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14:paraId="2CC51E85" w14:textId="77777777" w:rsidR="003F5D31" w:rsidRPr="00ED5A40" w:rsidRDefault="003F5D31" w:rsidP="003F5D31">
      <w:pPr>
        <w:widowControl w:val="0"/>
        <w:spacing w:before="160" w:after="0"/>
        <w:rPr>
          <w:rFonts w:eastAsia="Times New Roman" w:cs="Arial"/>
          <w:snapToGrid w:val="0"/>
          <w:color w:val="FF0000"/>
          <w:szCs w:val="20"/>
          <w:lang w:eastAsia="nl-NL"/>
        </w:rPr>
      </w:pPr>
      <w:r w:rsidRPr="00ED5A40">
        <w:rPr>
          <w:rFonts w:eastAsia="Times New Roman" w:cs="Arial"/>
          <w:i/>
          <w:snapToGrid w:val="0"/>
          <w:szCs w:val="20"/>
          <w:lang w:eastAsia="nl-NL"/>
        </w:rPr>
        <w:t>Ouders die met hun kinderen in Brussel, Wallonië, de Duitstalige Gemeenschap of een </w:t>
      </w:r>
      <w:hyperlink r:id="rId9" w:history="1">
        <w:r w:rsidRPr="00ED5A40">
          <w:rPr>
            <w:rStyle w:val="Hyperlink"/>
            <w:rFonts w:eastAsia="Times New Roman" w:cs="Arial"/>
            <w:i/>
            <w:snapToGrid w:val="0"/>
            <w:szCs w:val="20"/>
            <w:lang w:eastAsia="nl-NL"/>
          </w:rPr>
          <w:t>land van de EU</w:t>
        </w:r>
      </w:hyperlink>
      <w:r w:rsidRPr="00ED5A40">
        <w:rPr>
          <w:rFonts w:eastAsia="Times New Roman" w:cs="Arial"/>
          <w:i/>
          <w:snapToGrid w:val="0"/>
          <w:szCs w:val="20"/>
          <w:lang w:eastAsia="nl-NL"/>
        </w:rPr>
        <w:t xml:space="preserve"> wonen, en waarvan de kinderen naar het Nederlandstalig onderwijs in Vlaanderen of Brussel gaan, zullen gecontacteerd worden door Fons, de uitbetaler van de Vlaamse overheid, om hun gegevens op te vragen. Zo'n onderzoek gaat trager dan een aanvraag. U kunt dus ook zelf een aanvraag indienen vanaf 1 augustus voor het betrokken schooljaar bij een </w:t>
      </w:r>
      <w:hyperlink r:id="rId10" w:history="1">
        <w:r w:rsidRPr="00ED5A40">
          <w:rPr>
            <w:rStyle w:val="Hyperlink"/>
            <w:rFonts w:eastAsia="Times New Roman" w:cs="Arial"/>
            <w:i/>
            <w:snapToGrid w:val="0"/>
            <w:szCs w:val="20"/>
            <w:lang w:eastAsia="nl-NL"/>
          </w:rPr>
          <w:t>uitbetaler </w:t>
        </w:r>
      </w:hyperlink>
      <w:r w:rsidRPr="00ED5A40">
        <w:rPr>
          <w:rFonts w:eastAsia="Times New Roman" w:cs="Arial"/>
          <w:i/>
          <w:snapToGrid w:val="0"/>
          <w:szCs w:val="20"/>
          <w:lang w:eastAsia="nl-NL"/>
        </w:rPr>
        <w:t>naar keuze.</w:t>
      </w:r>
      <w:r w:rsidRPr="00ED5A40">
        <w:rPr>
          <w:rFonts w:eastAsia="Times New Roman" w:cs="Arial"/>
          <w:snapToGrid w:val="0"/>
          <w:color w:val="FF0000"/>
          <w:szCs w:val="20"/>
          <w:lang w:eastAsia="nl-NL"/>
        </w:rPr>
        <w:t> </w:t>
      </w:r>
    </w:p>
    <w:p w14:paraId="21309090" w14:textId="77777777" w:rsidR="00E04D7E" w:rsidRDefault="003F5D31" w:rsidP="00E04D7E">
      <w:pPr>
        <w:widowControl w:val="0"/>
        <w:spacing w:after="0"/>
        <w:rPr>
          <w:rFonts w:eastAsia="Times New Roman" w:cs="Arial"/>
          <w:snapToGrid w:val="0"/>
          <w:szCs w:val="20"/>
          <w:lang w:eastAsia="nl-NL"/>
        </w:rPr>
      </w:pPr>
      <w:r w:rsidRPr="00ED5A40">
        <w:rPr>
          <w:rFonts w:eastAsia="Times New Roman" w:cs="Arial"/>
          <w:snapToGrid w:val="0"/>
          <w:szCs w:val="20"/>
          <w:lang w:eastAsia="nl-NL"/>
        </w:rPr>
        <w:t>De schooltoeslag wordt één maal per jaar toegekend, aan het begin van het schooljaar (september of oktober). </w:t>
      </w:r>
    </w:p>
    <w:p w14:paraId="5F269949" w14:textId="77777777" w:rsidR="00E04D7E" w:rsidRPr="00ED5A40" w:rsidRDefault="00E04D7E" w:rsidP="00E04D7E">
      <w:pPr>
        <w:widowControl w:val="0"/>
        <w:spacing w:after="0"/>
        <w:rPr>
          <w:rFonts w:eastAsia="Times New Roman" w:cs="Arial"/>
          <w:snapToGrid w:val="0"/>
          <w:szCs w:val="20"/>
          <w:lang w:eastAsia="nl-NL"/>
        </w:rPr>
      </w:pPr>
    </w:p>
    <w:tbl>
      <w:tblPr>
        <w:tblW w:w="12048" w:type="dxa"/>
        <w:shd w:val="clear" w:color="auto" w:fill="FFFFFF"/>
        <w:tblCellMar>
          <w:left w:w="0" w:type="dxa"/>
          <w:right w:w="0" w:type="dxa"/>
        </w:tblCellMar>
        <w:tblLook w:val="04A0" w:firstRow="1" w:lastRow="0" w:firstColumn="1" w:lastColumn="0" w:noHBand="0" w:noVBand="1"/>
      </w:tblPr>
      <w:tblGrid>
        <w:gridCol w:w="3135"/>
        <w:gridCol w:w="8913"/>
      </w:tblGrid>
      <w:tr w:rsidR="003F5D31" w:rsidRPr="00ED5A40" w14:paraId="2DF8469A" w14:textId="77777777" w:rsidTr="003F5D31">
        <w:tc>
          <w:tcPr>
            <w:tcW w:w="0" w:type="auto"/>
            <w:tcBorders>
              <w:top w:val="nil"/>
              <w:left w:val="nil"/>
              <w:bottom w:val="nil"/>
              <w:right w:val="nil"/>
            </w:tcBorders>
            <w:shd w:val="clear" w:color="auto" w:fill="FFFFFF"/>
            <w:hideMark/>
          </w:tcPr>
          <w:p w14:paraId="66D36F77"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Leeftijd</w:t>
            </w:r>
          </w:p>
        </w:tc>
        <w:tc>
          <w:tcPr>
            <w:tcW w:w="0" w:type="auto"/>
            <w:tcBorders>
              <w:top w:val="nil"/>
              <w:left w:val="nil"/>
              <w:bottom w:val="nil"/>
              <w:right w:val="nil"/>
            </w:tcBorders>
            <w:shd w:val="clear" w:color="auto" w:fill="FFFFFF"/>
            <w:hideMark/>
          </w:tcPr>
          <w:p w14:paraId="5868224A"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Bedrag</w:t>
            </w:r>
          </w:p>
        </w:tc>
      </w:tr>
      <w:tr w:rsidR="003F5D31" w:rsidRPr="00ED5A40" w14:paraId="437CFE10" w14:textId="77777777" w:rsidTr="003F5D31">
        <w:tc>
          <w:tcPr>
            <w:tcW w:w="0" w:type="auto"/>
            <w:tcBorders>
              <w:top w:val="nil"/>
              <w:left w:val="nil"/>
              <w:bottom w:val="nil"/>
              <w:right w:val="nil"/>
            </w:tcBorders>
            <w:shd w:val="clear" w:color="auto" w:fill="FFFFFF"/>
            <w:hideMark/>
          </w:tcPr>
          <w:p w14:paraId="28B953FE"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3 - 5 jaar</w:t>
            </w:r>
          </w:p>
        </w:tc>
        <w:tc>
          <w:tcPr>
            <w:tcW w:w="0" w:type="auto"/>
            <w:tcBorders>
              <w:top w:val="nil"/>
              <w:left w:val="nil"/>
              <w:bottom w:val="nil"/>
              <w:right w:val="nil"/>
            </w:tcBorders>
            <w:shd w:val="clear" w:color="auto" w:fill="FFFFFF"/>
            <w:hideMark/>
          </w:tcPr>
          <w:p w14:paraId="68D80D24"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10</w:t>
            </w:r>
            <w:r w:rsidR="00621316">
              <w:rPr>
                <w:rFonts w:eastAsia="Times New Roman" w:cs="Arial"/>
                <w:snapToGrid w:val="0"/>
                <w:szCs w:val="20"/>
                <w:lang w:eastAsia="nl-NL"/>
              </w:rPr>
              <w:t>7</w:t>
            </w:r>
            <w:r w:rsidRPr="00ED5A40">
              <w:rPr>
                <w:rFonts w:eastAsia="Times New Roman" w:cs="Arial"/>
                <w:snapToGrid w:val="0"/>
                <w:szCs w:val="20"/>
                <w:lang w:eastAsia="nl-NL"/>
              </w:rPr>
              <w:t>,</w:t>
            </w:r>
            <w:r w:rsidR="00621316">
              <w:rPr>
                <w:rFonts w:eastAsia="Times New Roman" w:cs="Arial"/>
                <w:snapToGrid w:val="0"/>
                <w:szCs w:val="20"/>
                <w:lang w:eastAsia="nl-NL"/>
              </w:rPr>
              <w:t>47</w:t>
            </w:r>
            <w:r w:rsidRPr="00ED5A40">
              <w:rPr>
                <w:rFonts w:eastAsia="Times New Roman" w:cs="Arial"/>
                <w:snapToGrid w:val="0"/>
                <w:szCs w:val="20"/>
                <w:lang w:eastAsia="nl-NL"/>
              </w:rPr>
              <w:t xml:space="preserve"> euro/jaar</w:t>
            </w:r>
          </w:p>
        </w:tc>
      </w:tr>
      <w:tr w:rsidR="003F5D31" w:rsidRPr="00ED5A40" w14:paraId="32705BD1" w14:textId="77777777" w:rsidTr="003F5D31">
        <w:tc>
          <w:tcPr>
            <w:tcW w:w="0" w:type="auto"/>
            <w:tcBorders>
              <w:top w:val="nil"/>
              <w:left w:val="nil"/>
              <w:bottom w:val="nil"/>
              <w:right w:val="nil"/>
            </w:tcBorders>
            <w:shd w:val="clear" w:color="auto" w:fill="FFFFFF"/>
            <w:hideMark/>
          </w:tcPr>
          <w:p w14:paraId="2D2B7971" w14:textId="77777777" w:rsidR="003F5D31" w:rsidRPr="00ED5A40" w:rsidRDefault="003F5D31" w:rsidP="003F5D31">
            <w:pPr>
              <w:widowControl w:val="0"/>
              <w:spacing w:after="0"/>
              <w:rPr>
                <w:rFonts w:eastAsia="Times New Roman" w:cs="Arial"/>
                <w:snapToGrid w:val="0"/>
                <w:szCs w:val="20"/>
                <w:lang w:eastAsia="nl-NL"/>
              </w:rPr>
            </w:pPr>
            <w:r w:rsidRPr="00ED5A40">
              <w:rPr>
                <w:rFonts w:eastAsia="Times New Roman" w:cs="Arial"/>
                <w:snapToGrid w:val="0"/>
                <w:szCs w:val="20"/>
                <w:lang w:eastAsia="nl-NL"/>
              </w:rPr>
              <w:t>6 - 12 jaar</w:t>
            </w:r>
          </w:p>
        </w:tc>
        <w:tc>
          <w:tcPr>
            <w:tcW w:w="0" w:type="auto"/>
            <w:tcBorders>
              <w:top w:val="nil"/>
              <w:left w:val="nil"/>
              <w:bottom w:val="nil"/>
              <w:right w:val="nil"/>
            </w:tcBorders>
            <w:shd w:val="clear" w:color="auto" w:fill="FFFFFF"/>
            <w:hideMark/>
          </w:tcPr>
          <w:p w14:paraId="77DE9E6B" w14:textId="77777777" w:rsidR="003F5D31" w:rsidRPr="00ED5A40" w:rsidRDefault="003F5D31" w:rsidP="00E04D7E">
            <w:pPr>
              <w:widowControl w:val="0"/>
              <w:spacing w:after="0"/>
              <w:rPr>
                <w:rFonts w:eastAsia="Times New Roman" w:cs="Arial"/>
                <w:snapToGrid w:val="0"/>
                <w:szCs w:val="20"/>
                <w:lang w:eastAsia="nl-NL"/>
              </w:rPr>
            </w:pPr>
            <w:r w:rsidRPr="00ED5A40">
              <w:rPr>
                <w:rFonts w:eastAsia="Times New Roman" w:cs="Arial"/>
                <w:snapToGrid w:val="0"/>
                <w:szCs w:val="20"/>
                <w:lang w:eastAsia="nl-NL"/>
              </w:rPr>
              <w:t xml:space="preserve">Gemiddeld </w:t>
            </w:r>
            <w:r w:rsidR="00621316">
              <w:rPr>
                <w:rFonts w:eastAsia="Times New Roman" w:cs="Arial"/>
                <w:snapToGrid w:val="0"/>
                <w:szCs w:val="20"/>
                <w:lang w:eastAsia="nl-NL"/>
              </w:rPr>
              <w:t>191,24</w:t>
            </w:r>
            <w:r w:rsidRPr="00ED5A40">
              <w:rPr>
                <w:rFonts w:eastAsia="Times New Roman" w:cs="Arial"/>
                <w:snapToGrid w:val="0"/>
                <w:szCs w:val="20"/>
                <w:lang w:eastAsia="nl-NL"/>
              </w:rPr>
              <w:t xml:space="preserve"> euro/jaar</w:t>
            </w:r>
          </w:p>
        </w:tc>
      </w:tr>
    </w:tbl>
    <w:p w14:paraId="1B7F3EF7" w14:textId="77777777" w:rsidR="003F5D31" w:rsidRPr="003F5D31" w:rsidRDefault="003F5D31" w:rsidP="003F5D31">
      <w:pPr>
        <w:widowControl w:val="0"/>
        <w:spacing w:before="160" w:after="0"/>
      </w:pPr>
      <w:r w:rsidRPr="00ED5A40">
        <w:rPr>
          <w:rFonts w:eastAsia="Times New Roman" w:cs="Arial"/>
          <w:b/>
          <w:snapToGrid w:val="0"/>
          <w:szCs w:val="20"/>
          <w:lang w:val="nl-NL" w:eastAsia="nl-NL"/>
        </w:rPr>
        <w:t xml:space="preserve">Meer informatie : </w:t>
      </w:r>
      <w:r w:rsidRPr="00ED5A40">
        <w:rPr>
          <w:rFonts w:eastAsia="Times New Roman" w:cs="Arial"/>
          <w:snapToGrid w:val="0"/>
          <w:szCs w:val="20"/>
          <w:lang w:val="nl-NL" w:eastAsia="nl-NL"/>
        </w:rPr>
        <w:t xml:space="preserve">     </w:t>
      </w:r>
      <w:hyperlink r:id="rId11" w:history="1">
        <w:r w:rsidRPr="00ED5A40">
          <w:rPr>
            <w:rStyle w:val="Hyperlink"/>
            <w:rFonts w:eastAsia="Times New Roman" w:cs="Arial"/>
            <w:snapToGrid w:val="0"/>
            <w:szCs w:val="20"/>
            <w:lang w:eastAsia="nl-NL"/>
          </w:rPr>
          <w:t>https://www.groeipakket.be/</w:t>
        </w:r>
      </w:hyperlink>
    </w:p>
    <w:p w14:paraId="7B9F3BA1" w14:textId="77777777" w:rsidR="0026158E" w:rsidRPr="00172683" w:rsidRDefault="0026158E" w:rsidP="00172683"/>
    <w:p w14:paraId="26BF8EA5" w14:textId="77777777" w:rsidR="002A7A16" w:rsidRDefault="002A7A16" w:rsidP="002A7A16">
      <w:pPr>
        <w:pStyle w:val="Kop1"/>
      </w:pPr>
      <w:bookmarkStart w:id="4" w:name="_Toc136084930"/>
      <w:r>
        <w:t xml:space="preserve">Schoolagenda, huiswerk, rapporten en </w:t>
      </w:r>
      <w:r w:rsidR="00233C04">
        <w:br/>
      </w:r>
      <w:r>
        <w:t>schoolloopbaan</w:t>
      </w:r>
      <w:bookmarkEnd w:id="4"/>
    </w:p>
    <w:p w14:paraId="1DD00CDC" w14:textId="77777777" w:rsidR="002A7A16" w:rsidRDefault="002A7A16" w:rsidP="00995F2E">
      <w:pPr>
        <w:pStyle w:val="Kop2"/>
        <w:ind w:left="1134"/>
      </w:pPr>
      <w:r>
        <w:tab/>
        <w:t>Schoolagenda</w:t>
      </w:r>
    </w:p>
    <w:p w14:paraId="518A213F" w14:textId="77777777" w:rsidR="002A7A16" w:rsidRDefault="002A7A16" w:rsidP="002A7A16">
      <w:r>
        <w:t xml:space="preserve">In de kleutergroep hebben de leerlingen een heen-en-weerschrift. In het lager onderwijs krijgen de leerlingen een schoolagenda. Hierin worden de taken van de leerlingen en mededelingen voor </w:t>
      </w:r>
      <w:r>
        <w:lastRenderedPageBreak/>
        <w:t xml:space="preserve">ouders genoteerd. De ouders en de groepsleraar ondertekenen minstens wekelijks de schoolagenda of het heen-en-weerschrift. </w:t>
      </w:r>
    </w:p>
    <w:p w14:paraId="3B2A591C" w14:textId="77777777" w:rsidR="002A7A16" w:rsidRDefault="002A7A16" w:rsidP="00A03B89">
      <w:pPr>
        <w:pStyle w:val="Kop2"/>
      </w:pPr>
      <w:r>
        <w:tab/>
        <w:t>Huiswerk</w:t>
      </w:r>
    </w:p>
    <w:p w14:paraId="62A95E3D" w14:textId="77777777" w:rsidR="002A7A16" w:rsidRDefault="002A7A16" w:rsidP="002A7A16">
      <w:r>
        <w:t xml:space="preserve">De huiswerken worden genoteerd in het heen-en-weerschrift of de schoolagenda. Indien een leerling zijn huiswerk vergeet, kan de groepsleraar de nodige maatregelen nemen. </w:t>
      </w:r>
    </w:p>
    <w:p w14:paraId="1691268D" w14:textId="77777777" w:rsidR="002A7A16" w:rsidRDefault="002A7A16" w:rsidP="00A03B89">
      <w:pPr>
        <w:pStyle w:val="Kop2"/>
      </w:pPr>
      <w:r>
        <w:tab/>
      </w:r>
      <w:r w:rsidR="00621316">
        <w:t>Evaluatie en r</w:t>
      </w:r>
      <w:r>
        <w:t>apporten</w:t>
      </w:r>
    </w:p>
    <w:p w14:paraId="5980A146" w14:textId="77777777" w:rsidR="002A7A16" w:rsidRDefault="002A7A16" w:rsidP="002A7A16">
      <w:r>
        <w:t>Een synthese van de evaluatiegegevens van de leerling wordt neergeschreven in een rapport. Dit rapport wordt bezorgd aan de ouders, die ondertekenen voor kennisneming. Het rapport wordt, de volgende schooldag, ondertekend terugbezorgd aan de groepsleraar.</w:t>
      </w:r>
    </w:p>
    <w:p w14:paraId="36B7E128" w14:textId="77777777" w:rsidR="002A7A16" w:rsidRDefault="002A7A16" w:rsidP="002A7A16">
      <w:r>
        <w:t>Het eindrapport wordt door de leerling bewaard.</w:t>
      </w:r>
      <w:r w:rsidR="00491A89">
        <w:t xml:space="preserve"> </w:t>
      </w:r>
    </w:p>
    <w:p w14:paraId="4745967E" w14:textId="77777777" w:rsidR="00621316" w:rsidRPr="00C82085" w:rsidRDefault="00621316" w:rsidP="00621316">
      <w:pPr>
        <w:pStyle w:val="Kop2"/>
        <w:rPr>
          <w:highlight w:val="yellow"/>
        </w:rPr>
      </w:pPr>
      <w:r>
        <w:tab/>
      </w:r>
      <w:r w:rsidRPr="00C82085">
        <w:rPr>
          <w:highlight w:val="yellow"/>
        </w:rPr>
        <w:t>Vlaamse toetsen</w:t>
      </w:r>
    </w:p>
    <w:p w14:paraId="53AB4D3E" w14:textId="77777777" w:rsidR="00621316" w:rsidRDefault="00621316" w:rsidP="00621316">
      <w:r w:rsidRPr="00C82085">
        <w:rPr>
          <w:highlight w:val="yellow"/>
        </w:rPr>
        <w:t>De leerlingen van het 4</w:t>
      </w:r>
      <w:r w:rsidRPr="00C82085">
        <w:rPr>
          <w:highlight w:val="yellow"/>
          <w:vertAlign w:val="superscript"/>
        </w:rPr>
        <w:t>de</w:t>
      </w:r>
      <w:r w:rsidRPr="00C82085">
        <w:rPr>
          <w:highlight w:val="yellow"/>
        </w:rPr>
        <w:t xml:space="preserve"> leerjaar nemen deel aan de Vlaamse toetsen.  Deze worden digitaal afgenomen in het 3de trimester.  De toetsen focussen op wiskunde en Nederlands.</w:t>
      </w:r>
      <w:r>
        <w:t xml:space="preserve"> </w:t>
      </w:r>
    </w:p>
    <w:p w14:paraId="6DBF2BD2" w14:textId="77777777" w:rsidR="00621316" w:rsidRPr="00B509A0" w:rsidRDefault="00621316" w:rsidP="00621316">
      <w:pPr>
        <w:tabs>
          <w:tab w:val="left" w:pos="3261"/>
        </w:tabs>
        <w:rPr>
          <w:highlight w:val="yellow"/>
        </w:rPr>
      </w:pPr>
      <w:r w:rsidRPr="00B509A0">
        <w:rPr>
          <w:highlight w:val="yellow"/>
        </w:rPr>
        <w:t>De resultaten worden door de </w:t>
      </w:r>
      <w:r w:rsidR="00B509A0" w:rsidRPr="00B509A0">
        <w:rPr>
          <w:highlight w:val="yellow"/>
        </w:rPr>
        <w:t>klassenraad meegenomen</w:t>
      </w:r>
      <w:r w:rsidRPr="00B509A0">
        <w:rPr>
          <w:highlight w:val="yellow"/>
        </w:rPr>
        <w:t xml:space="preserve"> in hun globale beoordeling van de leerlingen, maar ze zijn niet het enige criterium voor de leerlingenevaluatie.</w:t>
      </w:r>
    </w:p>
    <w:p w14:paraId="5A01117F" w14:textId="77777777" w:rsidR="002A7A16" w:rsidRDefault="002A7A16" w:rsidP="00A03B89">
      <w:pPr>
        <w:pStyle w:val="Kop2"/>
      </w:pPr>
      <w:r>
        <w:tab/>
        <w:t>Schoolloopbaan</w:t>
      </w:r>
    </w:p>
    <w:p w14:paraId="760918DD" w14:textId="77777777" w:rsidR="002A7A16" w:rsidRDefault="002A7A16" w:rsidP="002A7A16">
      <w:r>
        <w:t>Op voorwaarde dat aan alle toelatingsvoorwaarden voldaan is, nemen de ouders van de leerling de eindbeslissing inzake:</w:t>
      </w:r>
    </w:p>
    <w:p w14:paraId="560BCD6C" w14:textId="77777777" w:rsidR="002A7A16" w:rsidRDefault="002A7A16" w:rsidP="00B13180">
      <w:pPr>
        <w:pStyle w:val="Lijstalinea"/>
        <w:numPr>
          <w:ilvl w:val="0"/>
          <w:numId w:val="17"/>
        </w:numPr>
      </w:pPr>
      <w:r>
        <w:t>de overgang van kleuter- naar lager onderwijs, na kennisname van en toelichting bij de  adviezen van de klassenraad en het CLB</w:t>
      </w:r>
    </w:p>
    <w:p w14:paraId="1DD47AE2" w14:textId="77777777" w:rsidR="002A7A16" w:rsidRPr="00796C89" w:rsidRDefault="002A7A16" w:rsidP="00B13180">
      <w:pPr>
        <w:pStyle w:val="Lijstalinea"/>
        <w:numPr>
          <w:ilvl w:val="0"/>
          <w:numId w:val="17"/>
        </w:numPr>
      </w:pPr>
      <w:r w:rsidRPr="00796C89">
        <w:t>een jaar langer in het kleuteronderwijs, na kennisname van en toelichting bij de adviezen</w:t>
      </w:r>
      <w:r w:rsidR="00491A89" w:rsidRPr="00796C89">
        <w:t xml:space="preserve"> </w:t>
      </w:r>
      <w:r w:rsidRPr="00796C89">
        <w:t xml:space="preserve">van de klassenraad </w:t>
      </w:r>
      <w:r w:rsidRPr="00C82085">
        <w:rPr>
          <w:strike/>
          <w:shd w:val="clear" w:color="auto" w:fill="FFFF00"/>
        </w:rPr>
        <w:t>en het CLB</w:t>
      </w:r>
    </w:p>
    <w:p w14:paraId="7B7AF0FC" w14:textId="77777777" w:rsidR="00D771FD" w:rsidRDefault="00D771FD" w:rsidP="00B13180">
      <w:pPr>
        <w:pStyle w:val="Lijstalinea"/>
        <w:numPr>
          <w:ilvl w:val="0"/>
          <w:numId w:val="23"/>
        </w:numPr>
      </w:pPr>
      <w:r w:rsidRPr="00796C89">
        <w:t xml:space="preserve">het volgen van nog één schooljaar lager onderwijs, als de leerling 14 jaar wordt voor 1 januari van het lopende schooljaar, en dit na kennisneming van en toelichting bij het gunstig advies van de klassenraad </w:t>
      </w:r>
      <w:r w:rsidRPr="00C82085">
        <w:rPr>
          <w:strike/>
          <w:shd w:val="clear" w:color="auto" w:fill="FFFF00"/>
        </w:rPr>
        <w:t>en het advies van het CLB</w:t>
      </w:r>
    </w:p>
    <w:p w14:paraId="367BFF4A" w14:textId="77777777" w:rsidR="00DC55AA" w:rsidRPr="00796C89" w:rsidRDefault="00DC55AA" w:rsidP="004E6A71">
      <w:pPr>
        <w:pStyle w:val="Lijstalinea"/>
        <w:numPr>
          <w:ilvl w:val="0"/>
          <w:numId w:val="23"/>
        </w:numPr>
        <w:ind w:left="714" w:hanging="357"/>
      </w:pPr>
      <w:r>
        <w:t xml:space="preserve">een verlengd verblijf voor leerlingen met een getuigschrift basisonderwijs en voor leerlingen die 14 jaar worden voor 1 januari van het lopende schooljaar.  Dit kan alleen als de klassenraad van de school waar de leerling het voorgaande schooljaar lager onderwijs volgde, een gunstig advies gaf. </w:t>
      </w:r>
    </w:p>
    <w:p w14:paraId="4DFD8A94" w14:textId="77777777" w:rsidR="00DC55AA" w:rsidRDefault="00DC55AA" w:rsidP="004E6A71">
      <w:r>
        <w:t xml:space="preserve">Vroeger naar het lager onderwijs: </w:t>
      </w:r>
    </w:p>
    <w:p w14:paraId="12BA41A9" w14:textId="77777777" w:rsidR="009D16DF" w:rsidRPr="005F3B31" w:rsidRDefault="00DC55AA" w:rsidP="004E6A71">
      <w:pPr>
        <w:pStyle w:val="Lijstalinea"/>
        <w:numPr>
          <w:ilvl w:val="0"/>
          <w:numId w:val="37"/>
        </w:numPr>
        <w:tabs>
          <w:tab w:val="left" w:pos="-1440"/>
          <w:tab w:val="left" w:pos="-720"/>
          <w:tab w:val="left" w:pos="283"/>
        </w:tabs>
        <w:spacing w:after="0" w:line="240" w:lineRule="auto"/>
      </w:pPr>
      <w:r w:rsidRPr="005F3B31">
        <w:t>Een vijfjarige leerling die het voorgaande schooljaar was ingeschreven in een erkende  school voor Nederlandstalig onderwijs kan enkel toegelaten worden mits:</w:t>
      </w:r>
    </w:p>
    <w:p w14:paraId="0E75A778" w14:textId="77777777" w:rsidR="00DC55AA" w:rsidRPr="005F3B31" w:rsidRDefault="009D16DF" w:rsidP="004E6A71">
      <w:pPr>
        <w:pStyle w:val="Lijstalinea"/>
        <w:numPr>
          <w:ilvl w:val="0"/>
          <w:numId w:val="36"/>
        </w:numPr>
        <w:tabs>
          <w:tab w:val="left" w:pos="-1440"/>
          <w:tab w:val="left" w:pos="-720"/>
          <w:tab w:val="left" w:pos="283"/>
        </w:tabs>
        <w:spacing w:after="0"/>
        <w:ind w:left="993"/>
        <w:rPr>
          <w:rFonts w:eastAsia="Times New Roman" w:cs="Arial"/>
          <w:szCs w:val="20"/>
          <w:lang w:eastAsia="nl-NL"/>
        </w:rPr>
      </w:pPr>
      <w:r w:rsidRPr="005F3B31">
        <w:rPr>
          <w:rFonts w:eastAsia="Times New Roman" w:cs="Arial"/>
          <w:szCs w:val="20"/>
          <w:lang w:eastAsia="nl-NL"/>
        </w:rPr>
        <w:t>e</w:t>
      </w:r>
      <w:r w:rsidR="00DC55AA" w:rsidRPr="005F3B31">
        <w:rPr>
          <w:rFonts w:eastAsia="Times New Roman" w:cs="Arial"/>
          <w:szCs w:val="20"/>
          <w:lang w:eastAsia="nl-NL"/>
        </w:rPr>
        <w:t>en gunstig advies van de klassenraad van de school waar de leerling laatst kleuteronderwijs volgde.</w:t>
      </w:r>
    </w:p>
    <w:p w14:paraId="52A66D7A" w14:textId="77777777" w:rsidR="00BA30EE" w:rsidRDefault="00BA30EE" w:rsidP="004E6A71">
      <w:pPr>
        <w:pStyle w:val="Lijstalinea"/>
        <w:numPr>
          <w:ilvl w:val="0"/>
          <w:numId w:val="36"/>
        </w:numPr>
        <w:tabs>
          <w:tab w:val="left" w:pos="-1440"/>
          <w:tab w:val="left" w:pos="-720"/>
          <w:tab w:val="left" w:pos="283"/>
        </w:tabs>
        <w:spacing w:after="0"/>
        <w:ind w:left="993"/>
        <w:rPr>
          <w:rFonts w:eastAsia="Times New Roman" w:cs="Arial"/>
          <w:szCs w:val="20"/>
          <w:lang w:eastAsia="nl-NL"/>
        </w:rPr>
      </w:pPr>
      <w:r w:rsidRPr="00BA30EE">
        <w:rPr>
          <w:rFonts w:eastAsia="Times New Roman" w:cs="Arial"/>
          <w:szCs w:val="20"/>
          <w:lang w:eastAsia="nl-NL"/>
        </w:rPr>
        <w:t xml:space="preserve">bij een ongunstig advies van de klassenraad van het kleuteronderwijs omwille van de beheersing van het Nederlands: </w:t>
      </w:r>
      <w:r w:rsidR="009D16DF" w:rsidRPr="00BA30EE">
        <w:rPr>
          <w:rFonts w:eastAsia="Times New Roman" w:cs="Arial"/>
          <w:szCs w:val="20"/>
          <w:lang w:eastAsia="nl-NL"/>
        </w:rPr>
        <w:t>een gunstige beslissing van de klassenraad van het lager onderwijs en het volgen van een taalintegratietraject in het lager onderwijs</w:t>
      </w:r>
    </w:p>
    <w:p w14:paraId="55C2B4B7" w14:textId="77777777" w:rsidR="009D16DF" w:rsidRPr="00BA30EE" w:rsidRDefault="009D16DF" w:rsidP="004E6A71">
      <w:pPr>
        <w:pStyle w:val="Lijstalinea"/>
        <w:numPr>
          <w:ilvl w:val="0"/>
          <w:numId w:val="36"/>
        </w:numPr>
        <w:tabs>
          <w:tab w:val="left" w:pos="-1440"/>
          <w:tab w:val="left" w:pos="-720"/>
          <w:tab w:val="left" w:pos="283"/>
        </w:tabs>
        <w:spacing w:after="0"/>
        <w:ind w:left="993"/>
        <w:rPr>
          <w:rFonts w:eastAsia="Times New Roman" w:cs="Arial"/>
          <w:szCs w:val="20"/>
          <w:lang w:eastAsia="nl-NL"/>
        </w:rPr>
      </w:pPr>
      <w:r w:rsidRPr="00BA30EE">
        <w:rPr>
          <w:rFonts w:eastAsia="Times New Roman" w:cs="Arial"/>
          <w:szCs w:val="20"/>
          <w:lang w:eastAsia="nl-NL"/>
        </w:rPr>
        <w:t>bij een ongunstig advies van de klassenraad van het kleuteronderwijs</w:t>
      </w:r>
      <w:r w:rsidR="00BA30EE" w:rsidRPr="00BA30EE">
        <w:rPr>
          <w:rFonts w:eastAsia="Times New Roman" w:cs="Arial"/>
          <w:szCs w:val="20"/>
          <w:lang w:eastAsia="nl-NL"/>
        </w:rPr>
        <w:t>, omwille van een andere reden: een gunstige beslissing van de klassenraad lager onderwijs.</w:t>
      </w:r>
    </w:p>
    <w:p w14:paraId="299BB0B1" w14:textId="77777777" w:rsidR="00DC55AA" w:rsidRPr="005F3B31" w:rsidRDefault="00DC55AA" w:rsidP="004E6A71">
      <w:pPr>
        <w:tabs>
          <w:tab w:val="left" w:pos="-1440"/>
          <w:tab w:val="left" w:pos="-720"/>
          <w:tab w:val="left" w:pos="283"/>
        </w:tabs>
        <w:spacing w:after="0"/>
        <w:ind w:left="633"/>
        <w:rPr>
          <w:rFonts w:eastAsia="Times New Roman" w:cs="Arial"/>
          <w:szCs w:val="20"/>
          <w:lang w:eastAsia="nl-NL"/>
        </w:rPr>
      </w:pPr>
      <w:r w:rsidRPr="005F3B31">
        <w:rPr>
          <w:rFonts w:eastAsia="Times New Roman" w:cs="Arial"/>
          <w:szCs w:val="20"/>
          <w:lang w:eastAsia="nl-NL"/>
        </w:rPr>
        <w:t xml:space="preserve">Na </w:t>
      </w:r>
      <w:r w:rsidRPr="00C82085">
        <w:rPr>
          <w:rFonts w:eastAsia="Times New Roman" w:cs="Arial"/>
          <w:strike/>
          <w:szCs w:val="20"/>
          <w:shd w:val="clear" w:color="auto" w:fill="FFFF00"/>
          <w:lang w:eastAsia="nl-NL"/>
        </w:rPr>
        <w:t>kennisneming van en toelichting bij het advies van het CLB en na</w:t>
      </w:r>
      <w:r w:rsidRPr="005F3B31">
        <w:rPr>
          <w:rFonts w:eastAsia="Times New Roman" w:cs="Arial"/>
          <w:szCs w:val="20"/>
          <w:lang w:eastAsia="nl-NL"/>
        </w:rPr>
        <w:t> het gunstig advies of de gunstige beslissing door de klassenraad, nemen de ouders de uiteindelijke beslissing over de vervroegde instap. </w:t>
      </w:r>
    </w:p>
    <w:p w14:paraId="54D63278" w14:textId="77777777" w:rsidR="00DC55AA" w:rsidRPr="005F3B31" w:rsidRDefault="00DC55AA" w:rsidP="004E6A71">
      <w:pPr>
        <w:tabs>
          <w:tab w:val="left" w:pos="-1440"/>
          <w:tab w:val="left" w:pos="-720"/>
          <w:tab w:val="left" w:pos="283"/>
        </w:tabs>
        <w:spacing w:after="0" w:line="240" w:lineRule="auto"/>
        <w:ind w:left="2694" w:hanging="284"/>
        <w:rPr>
          <w:rFonts w:eastAsia="Times New Roman" w:cs="Arial"/>
          <w:szCs w:val="20"/>
          <w:lang w:eastAsia="nl-NL"/>
        </w:rPr>
      </w:pPr>
    </w:p>
    <w:p w14:paraId="385AF9F7" w14:textId="77777777" w:rsidR="009D16DF" w:rsidRPr="005F3B31" w:rsidRDefault="00DC55AA" w:rsidP="004E6A71">
      <w:pPr>
        <w:pStyle w:val="Lijstalinea"/>
        <w:numPr>
          <w:ilvl w:val="0"/>
          <w:numId w:val="37"/>
        </w:numPr>
        <w:tabs>
          <w:tab w:val="left" w:pos="-1440"/>
          <w:tab w:val="left" w:pos="-720"/>
          <w:tab w:val="left" w:pos="283"/>
        </w:tabs>
        <w:spacing w:after="0" w:line="240" w:lineRule="auto"/>
        <w:rPr>
          <w:rFonts w:eastAsia="Times New Roman" w:cs="Arial"/>
          <w:szCs w:val="20"/>
          <w:lang w:eastAsia="nl-NL"/>
        </w:rPr>
      </w:pPr>
      <w:r w:rsidRPr="005F3B31">
        <w:rPr>
          <w:rFonts w:eastAsia="Times New Roman" w:cs="Arial"/>
          <w:szCs w:val="20"/>
          <w:lang w:eastAsia="nl-NL"/>
        </w:rPr>
        <w:t>Een vijfjarige leerling die het voorgaande schooljaar niet ingeschreven was in een erkende school voor Nederlandstalig onderwijs</w:t>
      </w:r>
      <w:r w:rsidR="009D16DF" w:rsidRPr="005F3B31">
        <w:rPr>
          <w:rFonts w:eastAsia="Times New Roman" w:cs="Arial"/>
          <w:szCs w:val="20"/>
          <w:lang w:eastAsia="nl-NL"/>
        </w:rPr>
        <w:t xml:space="preserve">, kan enkel toegelaten worden mits: </w:t>
      </w:r>
    </w:p>
    <w:p w14:paraId="15344071" w14:textId="77777777" w:rsidR="00DC55AA" w:rsidRPr="005F3B31" w:rsidRDefault="009D16DF" w:rsidP="004E6A71">
      <w:pPr>
        <w:pStyle w:val="Lijstalinea"/>
        <w:numPr>
          <w:ilvl w:val="0"/>
          <w:numId w:val="36"/>
        </w:numPr>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een gunstige beslissing van de klassenraad van de school voor lager onderwijs</w:t>
      </w:r>
    </w:p>
    <w:p w14:paraId="1098DC03" w14:textId="77777777" w:rsidR="009D16DF" w:rsidRPr="005F3B31" w:rsidRDefault="005F3B31" w:rsidP="004E6A71">
      <w:pPr>
        <w:pStyle w:val="Lijstalinea"/>
        <w:numPr>
          <w:ilvl w:val="0"/>
          <w:numId w:val="36"/>
        </w:numPr>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de klassenraad van het lager onderwijs beslist of de ll. toegelaten wordt in een regulier traject of in een taalintegratietraject</w:t>
      </w:r>
    </w:p>
    <w:p w14:paraId="533D11F7" w14:textId="77777777" w:rsidR="00DC55AA" w:rsidRPr="005F3B31" w:rsidRDefault="00DC55AA" w:rsidP="004E6A71">
      <w:pPr>
        <w:pStyle w:val="Lijstalinea"/>
        <w:numPr>
          <w:ilvl w:val="0"/>
          <w:numId w:val="36"/>
        </w:numPr>
        <w:tabs>
          <w:tab w:val="left" w:pos="-1440"/>
          <w:tab w:val="left" w:pos="-720"/>
          <w:tab w:val="left" w:pos="283"/>
        </w:tabs>
        <w:spacing w:after="0" w:line="240" w:lineRule="auto"/>
        <w:ind w:left="993"/>
        <w:rPr>
          <w:rFonts w:eastAsia="Times New Roman" w:cs="Arial"/>
          <w:szCs w:val="20"/>
          <w:lang w:eastAsia="nl-NL"/>
        </w:rPr>
      </w:pPr>
      <w:r w:rsidRPr="005F3B31">
        <w:rPr>
          <w:rFonts w:eastAsia="Times New Roman" w:cs="Arial"/>
          <w:szCs w:val="20"/>
          <w:lang w:eastAsia="nl-NL"/>
        </w:rPr>
        <w:t>Bij weigering van toelating tot het lager onderwijs door de klassenraad lager onderwijs, beslist de klassenraad van de school voor kleuteronderwijs of de leerling in het kleuteronderwijs het reguliere traject en/of een taalintegratietraject volgt.</w:t>
      </w:r>
    </w:p>
    <w:p w14:paraId="68E71761" w14:textId="77777777" w:rsidR="00DC55AA" w:rsidRDefault="00DC55AA" w:rsidP="004E6A71">
      <w:pPr>
        <w:tabs>
          <w:tab w:val="left" w:pos="-1440"/>
          <w:tab w:val="left" w:pos="-720"/>
          <w:tab w:val="left" w:pos="283"/>
        </w:tabs>
        <w:spacing w:after="0" w:line="240" w:lineRule="auto"/>
        <w:ind w:left="633"/>
        <w:rPr>
          <w:rFonts w:eastAsia="Times New Roman" w:cs="Arial"/>
          <w:szCs w:val="20"/>
          <w:lang w:eastAsia="nl-NL"/>
        </w:rPr>
      </w:pPr>
      <w:r w:rsidRPr="005F3B31">
        <w:rPr>
          <w:rFonts w:eastAsia="Times New Roman" w:cs="Arial"/>
          <w:szCs w:val="20"/>
          <w:lang w:eastAsia="nl-NL"/>
        </w:rPr>
        <w:t xml:space="preserve">Na </w:t>
      </w:r>
      <w:r w:rsidRPr="00C82085">
        <w:rPr>
          <w:rFonts w:eastAsia="Times New Roman" w:cs="Arial"/>
          <w:strike/>
          <w:szCs w:val="20"/>
          <w:shd w:val="clear" w:color="auto" w:fill="FFFF00"/>
          <w:lang w:eastAsia="nl-NL"/>
        </w:rPr>
        <w:t>kennisneming van en toelichting bij het advies van het CLB en na</w:t>
      </w:r>
      <w:r w:rsidRPr="005F3B31">
        <w:rPr>
          <w:rFonts w:eastAsia="Times New Roman" w:cs="Arial"/>
          <w:szCs w:val="20"/>
          <w:lang w:eastAsia="nl-NL"/>
        </w:rPr>
        <w:t xml:space="preserve"> toelating door de klassenraad lager onderwijs, nemen de ouders de uiteindelijke beslissing over de vervroegde instap.</w:t>
      </w:r>
    </w:p>
    <w:p w14:paraId="0478DE9A" w14:textId="77777777" w:rsidR="005F3B31" w:rsidRDefault="005F3B31" w:rsidP="005F3B31">
      <w:pPr>
        <w:spacing w:after="0"/>
      </w:pPr>
    </w:p>
    <w:p w14:paraId="2C005ED0" w14:textId="77777777" w:rsidR="002A7A16" w:rsidRDefault="002A7A16" w:rsidP="005F3B31">
      <w:r w:rsidRPr="008418E4">
        <w:t>In alle andere gevallen neemt de school de eindbeslissing inzake het al dan niet zittenblijven</w:t>
      </w:r>
      <w:r w:rsidR="0026158E">
        <w:t xml:space="preserve"> of versnellen van de leerling.</w:t>
      </w:r>
      <w:r w:rsidR="0026158E">
        <w:br/>
        <w:t xml:space="preserve">Als de school beslist het leerproces van een leerling te onderbreken door deze leerling het aanbod van het afgelopen schooljaar gedurende het daaropvolgende schooljaar nogmaals te laten volgen, neemt ze deze beslissing op basis van een gemotiveerde beslissing van de klassenraad, </w:t>
      </w:r>
      <w:r w:rsidR="0026158E" w:rsidRPr="00C82085">
        <w:rPr>
          <w:strike/>
          <w:shd w:val="clear" w:color="auto" w:fill="FFFF00"/>
        </w:rPr>
        <w:t xml:space="preserve">en na overleg met het CLB.  </w:t>
      </w:r>
      <w:r w:rsidR="0026158E" w:rsidRPr="00C82085">
        <w:rPr>
          <w:strike/>
          <w:shd w:val="clear" w:color="auto" w:fill="FFFF00"/>
        </w:rPr>
        <w:br/>
      </w:r>
      <w:r w:rsidRPr="008418E4">
        <w:t xml:space="preserve">De beslissing wordt aan de ouders schriftelijk gemotiveerd en mondeling toegelicht. De school deelt mee welke bijzondere aandachtspunten er in het daaropvolgende schooljaar voor de leerling zijn. In het leerlingendossier bewaart de school de adviezen van de klassenraad </w:t>
      </w:r>
      <w:r w:rsidRPr="00C82085">
        <w:rPr>
          <w:strike/>
          <w:shd w:val="clear" w:color="auto" w:fill="FFFF00"/>
        </w:rPr>
        <w:t>en het CLB</w:t>
      </w:r>
      <w:r w:rsidRPr="008418E4">
        <w:t xml:space="preserve"> en het bewijsstuk waaruit blijkt dat de ouders kennis hebben genomen en toelichting hebben gekregen bij het advies van de klassenraad </w:t>
      </w:r>
      <w:r w:rsidRPr="00C82085">
        <w:rPr>
          <w:strike/>
          <w:shd w:val="clear" w:color="auto" w:fill="FFFF00"/>
        </w:rPr>
        <w:t>en het CLB.</w:t>
      </w:r>
    </w:p>
    <w:p w14:paraId="25421320" w14:textId="77777777" w:rsidR="002A7A16" w:rsidRDefault="002A7A16" w:rsidP="00B41152">
      <w:pPr>
        <w:pStyle w:val="Kop1"/>
      </w:pPr>
      <w:bookmarkStart w:id="5" w:name="_Toc136084931"/>
      <w:r>
        <w:t>Afwezigheden en te laat komen</w:t>
      </w:r>
      <w:bookmarkEnd w:id="5"/>
    </w:p>
    <w:p w14:paraId="72E489FD" w14:textId="77777777" w:rsidR="002A7A16" w:rsidRDefault="002A7A16" w:rsidP="00A9314C">
      <w:pPr>
        <w:pStyle w:val="Kop2"/>
      </w:pPr>
      <w:r>
        <w:t>Afwezigheden</w:t>
      </w:r>
    </w:p>
    <w:p w14:paraId="448EA72C" w14:textId="77777777" w:rsidR="002A7A16" w:rsidRDefault="002A7A16" w:rsidP="002A7A16">
      <w:r>
        <w:t>Zowel voor kleuters als voor leerlingen lager onderwijs is een voldoende aanwezigheid  noodzakelijk voor een vlotte schoolloopbaan.</w:t>
      </w:r>
    </w:p>
    <w:p w14:paraId="2FB00AFE" w14:textId="77777777" w:rsidR="002A7A16" w:rsidRPr="00B41152" w:rsidRDefault="002A7A16" w:rsidP="00B41152">
      <w:pPr>
        <w:pStyle w:val="Kop3"/>
      </w:pPr>
      <w:r w:rsidRPr="00B41152">
        <w:t>Kleuteronderwijs</w:t>
      </w:r>
    </w:p>
    <w:p w14:paraId="0FA27B1B" w14:textId="77777777" w:rsidR="0022087F" w:rsidRDefault="0026158E" w:rsidP="0022087F">
      <w:r>
        <w:t xml:space="preserve">Er is geen medisch attest nodig voor afwezigheden van kleuters. </w:t>
      </w:r>
    </w:p>
    <w:p w14:paraId="67598390" w14:textId="77777777" w:rsidR="00AD603E" w:rsidRPr="0022087F" w:rsidRDefault="00AD603E" w:rsidP="0022087F">
      <w:pPr>
        <w:rPr>
          <w:rFonts w:eastAsia="Times New Roman" w:cs="Arial"/>
          <w:szCs w:val="20"/>
          <w:lang w:val="nl-NL" w:eastAsia="nl-NL"/>
        </w:rPr>
      </w:pPr>
      <w:r w:rsidRPr="0022087F">
        <w:rPr>
          <w:rFonts w:eastAsia="Times New Roman" w:cs="Arial"/>
          <w:szCs w:val="20"/>
          <w:lang w:val="nl-NL" w:eastAsia="nl-NL"/>
        </w:rPr>
        <w:t>Voor leerlingen in het kleuteronderwijs die vijf jaar worden voor 1 januari van het schooljaar is er een leerplicht van minimaal 2</w:t>
      </w:r>
      <w:r w:rsidR="00A245D4" w:rsidRPr="0022087F">
        <w:rPr>
          <w:rFonts w:eastAsia="Times New Roman" w:cs="Arial"/>
          <w:szCs w:val="20"/>
          <w:lang w:val="nl-NL" w:eastAsia="nl-NL"/>
        </w:rPr>
        <w:t>90</w:t>
      </w:r>
      <w:r w:rsidRPr="0022087F">
        <w:rPr>
          <w:rFonts w:eastAsia="Times New Roman" w:cs="Arial"/>
          <w:szCs w:val="20"/>
          <w:lang w:val="nl-NL" w:eastAsia="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0191376" w14:textId="77777777" w:rsidR="00AD603E" w:rsidRPr="00C93798" w:rsidRDefault="00AD603E" w:rsidP="00AD60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22087F">
        <w:rPr>
          <w:rFonts w:eastAsia="Times New Roman" w:cs="Arial"/>
          <w:szCs w:val="20"/>
          <w:lang w:val="nl-NL" w:eastAsia="nl-NL"/>
        </w:rPr>
        <w:t xml:space="preserve">Voor zes- en zevenjarigen in het kleuteronderwijs of een vijfjarige die </w:t>
      </w:r>
      <w:r w:rsidRPr="0022087F">
        <w:t>vervroegd instapt in het lager onderwijs, moeten de afwezigheden gewettigd worden volgens dezelfde regels als in het lager onderwijs.</w:t>
      </w:r>
    </w:p>
    <w:p w14:paraId="0D0C8224" w14:textId="77777777" w:rsidR="00AD603E" w:rsidRDefault="00AD603E" w:rsidP="002A7A16"/>
    <w:p w14:paraId="33E964B0" w14:textId="77777777" w:rsidR="002A7A16" w:rsidRPr="00B41152" w:rsidRDefault="002A7A16" w:rsidP="00B41152">
      <w:pPr>
        <w:pStyle w:val="Kop3"/>
      </w:pPr>
      <w:r w:rsidRPr="00B41152">
        <w:t>Lager onderwijs</w:t>
      </w:r>
    </w:p>
    <w:p w14:paraId="1BC883F7" w14:textId="77777777" w:rsidR="002A7A16" w:rsidRPr="00B41152" w:rsidRDefault="002A7A16" w:rsidP="00B41152">
      <w:pPr>
        <w:pStyle w:val="Kop4"/>
      </w:pPr>
      <w:r w:rsidRPr="00B41152">
        <w:t>Afwezigheid wegens zieke</w:t>
      </w:r>
    </w:p>
    <w:p w14:paraId="767B4DE7" w14:textId="77777777" w:rsidR="002A7A16" w:rsidRDefault="002A7A16" w:rsidP="00007CB7">
      <w:pPr>
        <w:pStyle w:val="Lijstalinea"/>
        <w:numPr>
          <w:ilvl w:val="0"/>
          <w:numId w:val="7"/>
        </w:numPr>
      </w:pPr>
      <w:r>
        <w:t xml:space="preserve">Bij een afwezigheid wegens ziekte van </w:t>
      </w:r>
      <w:r w:rsidRPr="00E25810">
        <w:rPr>
          <w:u w:val="single"/>
        </w:rPr>
        <w:t xml:space="preserve">maximaal drie opeenvolgende </w:t>
      </w:r>
      <w:r w:rsidRPr="008418E4">
        <w:rPr>
          <w:u w:val="single"/>
        </w:rPr>
        <w:t>kalenderdagen</w:t>
      </w:r>
      <w:r>
        <w:t xml:space="preserve"> bezorgen de ouders aan de directeur of de groepsleraar een ondertekende verklaring. </w:t>
      </w:r>
    </w:p>
    <w:p w14:paraId="73689971" w14:textId="77777777" w:rsidR="00B41152" w:rsidRDefault="002A7A16" w:rsidP="00E25810">
      <w:pPr>
        <w:pStyle w:val="Lijstalinea"/>
      </w:pPr>
      <w:r>
        <w:lastRenderedPageBreak/>
        <w:t xml:space="preserve">De verklaring vermeldt de naam van de leerling, de klasgroep, de reden van afwezigheid, de begindatum en de vermoedelijke einddatum. Indien tijdens het schooljaar reeds vier maal van deze mogelijkheid gebruik werd gemaakt, is een medisch attest vereist.                                                                                                         </w:t>
      </w:r>
    </w:p>
    <w:p w14:paraId="0ED36E14" w14:textId="77777777" w:rsidR="002A7A16" w:rsidRPr="008418E4" w:rsidRDefault="002A7A16" w:rsidP="00007CB7">
      <w:pPr>
        <w:pStyle w:val="Lijstalinea"/>
        <w:numPr>
          <w:ilvl w:val="0"/>
          <w:numId w:val="7"/>
        </w:numPr>
      </w:pPr>
      <w:r w:rsidRPr="008418E4">
        <w:t xml:space="preserve">Bij een afwezigheid wegens ziekte van </w:t>
      </w:r>
      <w:r w:rsidRPr="008418E4">
        <w:rPr>
          <w:u w:val="single"/>
        </w:rPr>
        <w:t>meer dan drie opeenvolgende kalenderdagen</w:t>
      </w:r>
      <w:r w:rsidRPr="008418E4">
        <w:t xml:space="preserve"> is steeds een medisch attest verplicht.                                                                                                                                                     </w:t>
      </w:r>
    </w:p>
    <w:p w14:paraId="6032A9A4" w14:textId="77777777" w:rsidR="002A7A16" w:rsidRDefault="002A7A16" w:rsidP="00B41152">
      <w:pPr>
        <w:pStyle w:val="Kop4"/>
      </w:pPr>
      <w:r>
        <w:t>Afwezigheid van rechtswege</w:t>
      </w:r>
    </w:p>
    <w:p w14:paraId="12A2D125" w14:textId="77777777" w:rsidR="002A7A16" w:rsidRDefault="002A7A16" w:rsidP="002A7A16">
      <w: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p>
    <w:p w14:paraId="0B3E46BF" w14:textId="77777777" w:rsidR="002A7A16" w:rsidRDefault="002A7A16" w:rsidP="002A7A16">
      <w:r>
        <w:t>Het gaat om volgende gevallen:</w:t>
      </w:r>
    </w:p>
    <w:p w14:paraId="6F2CB9BE" w14:textId="77777777" w:rsidR="002A7A16" w:rsidRDefault="002A7A16" w:rsidP="00007CB7">
      <w:pPr>
        <w:pStyle w:val="Lijstalinea"/>
        <w:numPr>
          <w:ilvl w:val="0"/>
          <w:numId w:val="7"/>
        </w:numPr>
      </w:pPr>
      <w:r>
        <w:t>het bijwonen van een familieraad</w:t>
      </w:r>
    </w:p>
    <w:p w14:paraId="21DE9C3F" w14:textId="77777777" w:rsidR="002A7A16" w:rsidRDefault="002A7A16" w:rsidP="00007CB7">
      <w:pPr>
        <w:pStyle w:val="Lijstalinea"/>
        <w:numPr>
          <w:ilvl w:val="0"/>
          <w:numId w:val="7"/>
        </w:numPr>
      </w:pPr>
      <w:r>
        <w:t>het bijwonen van een begrafenis- of huwelijksplechtigheid van een persoon die onder hetzelfde dak woont als de leerling of van een bloed- of aanverwant van de leerling</w:t>
      </w:r>
    </w:p>
    <w:p w14:paraId="741CD7DA" w14:textId="77777777" w:rsidR="002A7A16" w:rsidRDefault="002A7A16" w:rsidP="00007CB7">
      <w:pPr>
        <w:pStyle w:val="Lijstalinea"/>
        <w:numPr>
          <w:ilvl w:val="0"/>
          <w:numId w:val="7"/>
        </w:numPr>
      </w:pPr>
      <w:r>
        <w:t>de oproeping of dagvaarding voor de rechtbank</w:t>
      </w:r>
    </w:p>
    <w:p w14:paraId="1191C487" w14:textId="77777777" w:rsidR="002A7A16" w:rsidRDefault="002A7A16" w:rsidP="00007CB7">
      <w:pPr>
        <w:pStyle w:val="Lijstalinea"/>
        <w:numPr>
          <w:ilvl w:val="0"/>
          <w:numId w:val="7"/>
        </w:numPr>
      </w:pPr>
      <w:r>
        <w:t>het onderworpen worden aan maatregelen in het kader van de bijzondere jeugdzorg en de jeugdbescherming</w:t>
      </w:r>
    </w:p>
    <w:p w14:paraId="202D2C1D" w14:textId="77777777" w:rsidR="002A7A16" w:rsidRDefault="002A7A16" w:rsidP="00007CB7">
      <w:pPr>
        <w:pStyle w:val="Lijstalinea"/>
        <w:numPr>
          <w:ilvl w:val="0"/>
          <w:numId w:val="7"/>
        </w:numPr>
      </w:pPr>
      <w:r>
        <w:t>de onbereikbaarheid of ontoegankelijkheid van de school door overmacht</w:t>
      </w:r>
    </w:p>
    <w:p w14:paraId="00020970" w14:textId="77777777" w:rsidR="002A7A16" w:rsidRDefault="002A7A16" w:rsidP="00007CB7">
      <w:pPr>
        <w:pStyle w:val="Lijstalinea"/>
        <w:numPr>
          <w:ilvl w:val="0"/>
          <w:numId w:val="7"/>
        </w:numPr>
      </w:pPr>
      <w:r>
        <w:t>het beleven van feestdagen die inherent zijn aan de door de grondwet erkende levensbeschouwelijke overtuiging van een leerling</w:t>
      </w:r>
    </w:p>
    <w:p w14:paraId="6930CA4D" w14:textId="77777777" w:rsidR="002A7A16" w:rsidRDefault="002A7A16" w:rsidP="00007CB7">
      <w:pPr>
        <w:pStyle w:val="Lijstalinea"/>
        <w:numPr>
          <w:ilvl w:val="0"/>
          <w:numId w:val="7"/>
        </w:numPr>
      </w:pPr>
      <w:r>
        <w:t xml:space="preserve">het actief deelnemen in het kader </w:t>
      </w:r>
      <w:r w:rsidR="00413BA7">
        <w:t>v</w:t>
      </w:r>
      <w:r>
        <w:t>an een individuele selectie of lidmaatschap van een vereniging als topsportbelofte aan sportieve manifestaties</w:t>
      </w:r>
      <w:r w:rsidR="00E25810">
        <w:t xml:space="preserve"> </w:t>
      </w:r>
      <w:r>
        <w:t>(maximaal 10 al dan niet gespreide halve schooldagen per schooljaar)</w:t>
      </w:r>
    </w:p>
    <w:p w14:paraId="0FCDEA28" w14:textId="77777777" w:rsidR="002A7A16" w:rsidRDefault="002A7A16" w:rsidP="00E25810">
      <w:pPr>
        <w:pStyle w:val="Kop4"/>
      </w:pPr>
      <w:r>
        <w:t>Afwezigheid mits voorafgaandelijke toestemming van de directeur</w:t>
      </w:r>
    </w:p>
    <w:p w14:paraId="699CBD5F" w14:textId="77777777" w:rsidR="002A7A16" w:rsidRDefault="002A7A16" w:rsidP="002A7A16">
      <w:r>
        <w:t xml:space="preserve">Bij een afwezigheid met toestemming van de directeur bezorgen de ouders aan de directeur of de groepsleraar een ondertekende verklaring of een officieel document. De verklaring vermeldt de naam van de leerling, de klasgroep, de reden van afwezigheid, de begindatum en de vermoedelijke einddatum. </w:t>
      </w:r>
    </w:p>
    <w:p w14:paraId="3D19D23C" w14:textId="77777777" w:rsidR="002A7A16" w:rsidRDefault="002A7A16" w:rsidP="00E25810">
      <w:pPr>
        <w:pStyle w:val="Kop4"/>
      </w:pPr>
      <w:r>
        <w:t xml:space="preserve"> Afwezigheid wegens verplaatsingen van de trekkende bevolking</w:t>
      </w:r>
    </w:p>
    <w:p w14:paraId="22A310C7" w14:textId="77777777" w:rsidR="002A7A16" w:rsidRDefault="002A7A16" w:rsidP="002A7A16">
      <w:r>
        <w:t>In uitzonderlijke omstandigheden kan de afwezigheid van kinderen van binnenschippers, kermis- en circusexploitanten en -artiesten en woonwagenbewoners gewettigd zijn om de ouders te vergezellen tijdens hun verplaatsingen. De afspraken over de modaliteiten aangaande het onderwijs op afstand en aangaande de communicatie tussen de school en de ouders worden vastgelegd in een overeenkomst tussen de directeur en de ouders.</w:t>
      </w:r>
    </w:p>
    <w:p w14:paraId="64C778FC" w14:textId="77777777" w:rsidR="002A7A16" w:rsidRDefault="002A7A16" w:rsidP="00E25810">
      <w:pPr>
        <w:pStyle w:val="Kop4"/>
      </w:pPr>
      <w:r>
        <w:t xml:space="preserve">Afwezigheden voor topsport voor de sporten tennis, zwemmen en gymnastiek </w:t>
      </w:r>
    </w:p>
    <w:p w14:paraId="53793B74" w14:textId="77777777" w:rsidR="002A7A16" w:rsidRDefault="002A7A16" w:rsidP="002A7A16">
      <w:r>
        <w:t>Deze categorie afwezigheden kan slechts worden toegestaan voor maximaal zes lestijden per week (verplaatsingen inbegrepen) en kan enkel als de school voor de betrokken topsportbelofte over een dossier beschikt met volgende elementen: een gemotiveerde aanvraag van de ouders, een verklaring van een bij de Vlaamse sportfederatie aangesloten sportfederatie, een medisch attest van een sportarts verbonden aan een erkend keuringscentrum van de Vlaamse Gemeenschap en een akkoord van de directie.</w:t>
      </w:r>
    </w:p>
    <w:p w14:paraId="6CEABE29" w14:textId="77777777" w:rsidR="002A7A16" w:rsidRDefault="002A7A16" w:rsidP="00E25810">
      <w:pPr>
        <w:pStyle w:val="Kop4"/>
      </w:pPr>
      <w:r>
        <w:t>Afwezigheden omwille van revalidatie tijdens de lestijden</w:t>
      </w:r>
    </w:p>
    <w:p w14:paraId="048E0FC1" w14:textId="77777777" w:rsidR="002A7A16" w:rsidRPr="003E3CAE" w:rsidRDefault="002A7A16" w:rsidP="00E25810">
      <w:pPr>
        <w:pStyle w:val="Kop5"/>
        <w:rPr>
          <w:i/>
        </w:rPr>
      </w:pPr>
      <w:r w:rsidRPr="003E3CAE">
        <w:rPr>
          <w:i/>
        </w:rPr>
        <w:t>De afwezigheid omwille van revalidatie na ziekte of ongeval, en dit gedurende maximaal 150 minuten per week, verplaatsing inbegrepen</w:t>
      </w:r>
    </w:p>
    <w:p w14:paraId="58FEFF1B" w14:textId="77777777" w:rsidR="00E25810" w:rsidRDefault="002A7A16" w:rsidP="002A7A16">
      <w:r>
        <w:lastRenderedPageBreak/>
        <w:t xml:space="preserve">Om een beslissing te kunnen nemen, moet de school beschikken over een dossier dat minstens de volgende elementen bevat: </w:t>
      </w:r>
    </w:p>
    <w:p w14:paraId="498D9E27" w14:textId="77777777" w:rsidR="00E25810" w:rsidRDefault="002A7A16" w:rsidP="00007CB7">
      <w:pPr>
        <w:pStyle w:val="Lijstalinea"/>
        <w:numPr>
          <w:ilvl w:val="0"/>
          <w:numId w:val="8"/>
        </w:numPr>
      </w:pPr>
      <w:r>
        <w:t>een verklaring van de ouders waarom de revalidatie tijdens de lestijden moet plaatsvinden</w:t>
      </w:r>
    </w:p>
    <w:p w14:paraId="58F914DC" w14:textId="77777777" w:rsidR="00E25810" w:rsidRDefault="002A7A16" w:rsidP="00007CB7">
      <w:pPr>
        <w:pStyle w:val="Lijstalinea"/>
        <w:numPr>
          <w:ilvl w:val="0"/>
          <w:numId w:val="8"/>
        </w:numPr>
      </w:pPr>
      <w:r>
        <w:t>een medisch attest waaruit de noodzakelijkheid, de frequentie en de duur van de revalidatie blijkt</w:t>
      </w:r>
    </w:p>
    <w:p w14:paraId="66A21BD4" w14:textId="77777777" w:rsidR="00E25810" w:rsidRDefault="002A7A16" w:rsidP="00007CB7">
      <w:pPr>
        <w:pStyle w:val="Lijstalinea"/>
        <w:numPr>
          <w:ilvl w:val="0"/>
          <w:numId w:val="8"/>
        </w:numPr>
      </w:pPr>
      <w:r>
        <w:t xml:space="preserve">een advies, geformuleerd door het CLB, na overleg met de klassenraad en de ouders </w:t>
      </w:r>
    </w:p>
    <w:p w14:paraId="74128109" w14:textId="77777777" w:rsidR="00E25810" w:rsidRDefault="002A7A16" w:rsidP="00007CB7">
      <w:pPr>
        <w:pStyle w:val="Lijstalinea"/>
        <w:numPr>
          <w:ilvl w:val="0"/>
          <w:numId w:val="8"/>
        </w:numPr>
      </w:pPr>
      <w:r>
        <w:t xml:space="preserve">een toestemming van de directeur voor een periode die de duur van de behandeling vermeldt in het medisch attest, niet kan overschrijden. </w:t>
      </w:r>
    </w:p>
    <w:p w14:paraId="04ED1B21" w14:textId="77777777" w:rsidR="002A7A16" w:rsidRDefault="002A7A16" w:rsidP="002A7A16">
      <w:r>
        <w:t>Uitzonderlijk kunnen de 150 minuten overschreden worden, mits gunstig advies van de arts van het CLB, in overleg met de klassenraad en de ouders.</w:t>
      </w:r>
    </w:p>
    <w:p w14:paraId="173660FC" w14:textId="77777777" w:rsidR="002A7A16" w:rsidRPr="0022087F" w:rsidRDefault="002A7A16" w:rsidP="003E3CAE">
      <w:pPr>
        <w:pStyle w:val="Kop5"/>
        <w:rPr>
          <w:i/>
        </w:rPr>
      </w:pPr>
      <w:r w:rsidRPr="0022087F">
        <w:rPr>
          <w:i/>
        </w:rPr>
        <w:t xml:space="preserve">De afwezigheid gedurende maximaal 150 minuten per week, verplaatsing inbegrepen </w:t>
      </w:r>
      <w:r w:rsidR="00AD603E" w:rsidRPr="0022087F">
        <w:rPr>
          <w:i/>
        </w:rPr>
        <w:t xml:space="preserve">van leerlingen met een specifieke onderwijsgerelateerde behoefte waarvoor een handelingsgericht advies is gegeven. </w:t>
      </w:r>
    </w:p>
    <w:p w14:paraId="1C336C88" w14:textId="77777777" w:rsidR="002A7A16" w:rsidRDefault="002A7A16" w:rsidP="002A7A16">
      <w:r>
        <w:t>Om een beslissing te kunnen nemen, moet de school beschikken over een dossier dat ten minste de volgende elementen bevat:</w:t>
      </w:r>
    </w:p>
    <w:p w14:paraId="7BD74DBB" w14:textId="77777777" w:rsidR="002A7A16" w:rsidRDefault="002A7A16" w:rsidP="00007CB7">
      <w:pPr>
        <w:pStyle w:val="Lijstalinea"/>
        <w:numPr>
          <w:ilvl w:val="0"/>
          <w:numId w:val="8"/>
        </w:numPr>
      </w:pPr>
      <w:r>
        <w:t>een verklaring van de ouders waarom de revalidatie tijdens de lestijden moet plaatsvinden</w:t>
      </w:r>
    </w:p>
    <w:p w14:paraId="0DCE0535" w14:textId="77777777" w:rsidR="002A7A16" w:rsidRDefault="00E25810" w:rsidP="00007CB7">
      <w:pPr>
        <w:pStyle w:val="Lijstalinea"/>
        <w:numPr>
          <w:ilvl w:val="0"/>
          <w:numId w:val="8"/>
        </w:numPr>
      </w:pPr>
      <w:r>
        <w:t>e</w:t>
      </w:r>
      <w:r w:rsidR="002A7A16">
        <w:t>en advies, geformuleerd door het CLB in overleg met de klassenraad en de ouders</w:t>
      </w:r>
    </w:p>
    <w:p w14:paraId="33AA88EA" w14:textId="77777777" w:rsidR="002A7A16" w:rsidRDefault="002A7A16" w:rsidP="00007CB7">
      <w:pPr>
        <w:pStyle w:val="Lijstalinea"/>
        <w:numPr>
          <w:ilvl w:val="0"/>
          <w:numId w:val="8"/>
        </w:numPr>
      </w:pPr>
      <w:r>
        <w:t>een samenwerkingsovereenkomst tussen de school en de revalidatieverstrekker. De revalidatieverstrekker bezorgt op het einde van elk schooljaar een evaluatieverslag</w:t>
      </w:r>
    </w:p>
    <w:p w14:paraId="30533780" w14:textId="77777777" w:rsidR="002A7A16" w:rsidRDefault="002A7A16" w:rsidP="00007CB7">
      <w:pPr>
        <w:pStyle w:val="Lijstalinea"/>
        <w:numPr>
          <w:ilvl w:val="0"/>
          <w:numId w:val="8"/>
        </w:numPr>
      </w:pPr>
      <w:r>
        <w:t>een toestemming van de directeur, die jaarlijks vernieuwd en gemotiveerd moet worden, rekening houdend met het evaluatieverslag (</w:t>
      </w:r>
      <w:r w:rsidR="00035E23">
        <w:t>zie bovenstaand punt</w:t>
      </w:r>
      <w:r>
        <w:t>)</w:t>
      </w:r>
    </w:p>
    <w:p w14:paraId="0384EFB6" w14:textId="77777777" w:rsidR="002A7A16" w:rsidRDefault="002A7A16" w:rsidP="002A7A16">
      <w:r>
        <w:t>In uitzonderlijke omstandigheden en mits gunstig advies van het CLB in overleg met de klassenraad en de ouders, kan de maximumduur van 150 minuten voor leerplichtige kleuters uitgebreid worden tot 200 minuten, verplaatsing inbegrepen</w:t>
      </w:r>
    </w:p>
    <w:p w14:paraId="1DECD42A" w14:textId="77777777" w:rsidR="002A7A16" w:rsidRDefault="002A7A16" w:rsidP="002A7A16">
      <w: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219407D5" w14:textId="77777777" w:rsidR="002A7A16" w:rsidRPr="008418E4" w:rsidRDefault="002A7A16" w:rsidP="00035E23">
      <w:pPr>
        <w:pStyle w:val="Kop4"/>
      </w:pPr>
      <w:r w:rsidRPr="008418E4">
        <w:t>Afwezigheden omwille van preventieve schorsing en tijdelijke en definitieve uitsluiting</w:t>
      </w:r>
    </w:p>
    <w:p w14:paraId="46FD2F2D" w14:textId="77777777" w:rsidR="002A7A16" w:rsidRDefault="002A7A16" w:rsidP="002A7A16">
      <w:r w:rsidRPr="008418E4">
        <w:t>Een afwezigheid omwille van een preventieve schorsing, een tijdelijke of definitieve uitsluiting en waarbij de school gemotiveerd heeft dat opvang in de school niet haalbaar is, is een gewettigde afwezigheid.</w:t>
      </w:r>
    </w:p>
    <w:p w14:paraId="7A079F0C" w14:textId="77777777" w:rsidR="002A7A16" w:rsidRDefault="002A7A16" w:rsidP="00035E23">
      <w:pPr>
        <w:pStyle w:val="Kop3"/>
      </w:pPr>
      <w:r>
        <w:t>Problematische afwezigheden</w:t>
      </w:r>
    </w:p>
    <w:p w14:paraId="116D7710" w14:textId="77777777" w:rsidR="002A7A16" w:rsidRDefault="002A7A16" w:rsidP="002A7A16">
      <w:r>
        <w:t>Alle afwezigheden die niet zijn opgesomd of niet kunnen worden gewettigd zoals beschreven onder §2 worden ten aanzien van de leerling beschouwd als problematische afwezigheden. Ook afwezigheden gewettigd door een twijfelachtig medisch attest, met name de ‘dixit’ attesten, geantidateerde attesten en attesten die een niet medische reden vermelden, worden als problematische afwezigheden beschouwd.</w:t>
      </w:r>
    </w:p>
    <w:p w14:paraId="2F7D6346" w14:textId="77777777" w:rsidR="002A7A16" w:rsidRDefault="002A7A16" w:rsidP="002A7A16">
      <w:r>
        <w:t xml:space="preserve">In deze gevallen zal de directeur contact opnemen met de ouders. De ouders kunnen deze afwezigheid alsnog wettigen. Vanaf meer dan </w:t>
      </w:r>
      <w:r w:rsidR="0026158E" w:rsidRPr="00DA070A">
        <w:t>vijf</w:t>
      </w:r>
      <w:r w:rsidR="0026158E">
        <w:t xml:space="preserve"> </w:t>
      </w:r>
      <w:r>
        <w:t xml:space="preserve">halve schooldagen problematische afwezigheden </w:t>
      </w:r>
      <w:r>
        <w:lastRenderedPageBreak/>
        <w:t>heeft de school een meldingsplicht ten opzichte van het CLB</w:t>
      </w:r>
      <w:r w:rsidR="0026158E">
        <w:t xml:space="preserve">.  Het CLB voorziet </w:t>
      </w:r>
      <w:r>
        <w:t xml:space="preserve"> begeleiding voor de betrokken leerling</w:t>
      </w:r>
      <w:r w:rsidR="0026158E">
        <w:t>,</w:t>
      </w:r>
      <w:r>
        <w:t xml:space="preserve"> in samenwerking met de school.</w:t>
      </w:r>
    </w:p>
    <w:p w14:paraId="785652B0" w14:textId="77777777" w:rsidR="002A7A16" w:rsidRDefault="002A7A16" w:rsidP="00035E23">
      <w:pPr>
        <w:pStyle w:val="Kop2"/>
      </w:pPr>
      <w:r>
        <w:t>Te laat komen</w:t>
      </w:r>
    </w:p>
    <w:p w14:paraId="22AF171C" w14:textId="77777777" w:rsidR="002A7A16" w:rsidRDefault="002A7A16" w:rsidP="00035E23">
      <w:pPr>
        <w:pStyle w:val="Kop3"/>
      </w:pPr>
      <w:r>
        <w:t>Leerlingen moeten tijdig aanwezig zijn.</w:t>
      </w:r>
    </w:p>
    <w:p w14:paraId="321659AD" w14:textId="77777777" w:rsidR="002A7A16" w:rsidRDefault="002A7A16" w:rsidP="002A7A16">
      <w:r>
        <w:t>Een leerling die toch te laat komt, begeeft zich zo spoedig mogelijk naar de klasgroep.</w:t>
      </w:r>
    </w:p>
    <w:p w14:paraId="1E7B06C9" w14:textId="77777777" w:rsidR="002A7A16" w:rsidRDefault="002A7A16" w:rsidP="002A7A16">
      <w:r>
        <w:t xml:space="preserve">De ouders worden bij herhaaldelijk te laat komen van hun kind gecontacteerd door de </w:t>
      </w:r>
      <w:r w:rsidR="00A00F4D">
        <w:t xml:space="preserve">directie / </w:t>
      </w:r>
      <w:r>
        <w:t>leerkracht. Ze maken hierover afspraken.</w:t>
      </w:r>
    </w:p>
    <w:p w14:paraId="70C004B0" w14:textId="77777777" w:rsidR="00035E23" w:rsidRPr="00035E23" w:rsidRDefault="00035E23" w:rsidP="00035E23">
      <w:pPr>
        <w:pStyle w:val="Kop3"/>
      </w:pPr>
      <w:r w:rsidRPr="00035E23">
        <w:t>Vroegtijdig verlaten van de school</w:t>
      </w:r>
    </w:p>
    <w:p w14:paraId="1180D292" w14:textId="77777777" w:rsidR="002A7A16" w:rsidRDefault="002A7A16" w:rsidP="002A7A16">
      <w:r>
        <w:t>In uitzonderlijke gevallen kan een leerling die daarvoor een gewettigde</w:t>
      </w:r>
      <w:r w:rsidR="0026158E">
        <w:t xml:space="preserve"> reden heeft, de school voor het einde van de schooldag verlaten.  </w:t>
      </w:r>
      <w:r>
        <w:t>Dit kan enkel na toestemming van de directeur.</w:t>
      </w:r>
    </w:p>
    <w:p w14:paraId="161ADD9E" w14:textId="77777777" w:rsidR="002A7A16" w:rsidRDefault="002A7A16" w:rsidP="00035E23">
      <w:pPr>
        <w:pStyle w:val="Kop1"/>
      </w:pPr>
      <w:bookmarkStart w:id="6" w:name="_Toc136084932"/>
      <w:r>
        <w:t>Schending van de leefregels, preventieve schorsing, tijdelijke en definitieve uitsluiting.</w:t>
      </w:r>
      <w:bookmarkEnd w:id="6"/>
    </w:p>
    <w:p w14:paraId="1FB4C12E" w14:textId="77777777" w:rsidR="002A7A16" w:rsidRDefault="002A7A16" w:rsidP="00035E23">
      <w:pPr>
        <w:pStyle w:val="Kop2"/>
      </w:pPr>
      <w:r>
        <w:t>Ordemaatregelen</w:t>
      </w:r>
    </w:p>
    <w:p w14:paraId="7463BFD3" w14:textId="77777777" w:rsidR="00035E23" w:rsidRDefault="003E3CAE" w:rsidP="00035E23">
      <w:pPr>
        <w:pStyle w:val="Kop3"/>
      </w:pPr>
      <w:r>
        <w:t xml:space="preserve"> </w:t>
      </w:r>
    </w:p>
    <w:p w14:paraId="31C2F1BF" w14:textId="77777777" w:rsidR="0026158E" w:rsidRDefault="0026158E" w:rsidP="002A7A16">
      <w:r w:rsidRPr="00DA070A">
        <w:t>Ouders stimuleren hun kind om de leefregels van de school na te leven.</w:t>
      </w:r>
    </w:p>
    <w:p w14:paraId="1EC0FC0A" w14:textId="77777777" w:rsidR="002A7A16" w:rsidRDefault="002A7A16" w:rsidP="002A7A16">
      <w:r>
        <w:t>Indien een leerling door zijn gedrag de leefregels schendt of de goede orde in de school in het gedrang brengt, kan een ordemaatregel worden genomen.</w:t>
      </w:r>
    </w:p>
    <w:p w14:paraId="6C91C254" w14:textId="77777777" w:rsidR="00035E23" w:rsidRDefault="00035E23" w:rsidP="00035E23">
      <w:pPr>
        <w:pStyle w:val="Kop3"/>
      </w:pPr>
    </w:p>
    <w:p w14:paraId="2ED90149" w14:textId="77777777" w:rsidR="002A7A16" w:rsidRDefault="002A7A16" w:rsidP="002A7A16">
      <w:r>
        <w:t>Gewone ordemaatregelen kunnen o.m. zijn:</w:t>
      </w:r>
    </w:p>
    <w:p w14:paraId="56130F3B" w14:textId="77777777" w:rsidR="002A7A16" w:rsidRDefault="002A7A16" w:rsidP="00B13180">
      <w:pPr>
        <w:pStyle w:val="Lijstalinea"/>
        <w:numPr>
          <w:ilvl w:val="0"/>
          <w:numId w:val="18"/>
        </w:numPr>
      </w:pPr>
      <w:r>
        <w:t>een mondelinge opmerking</w:t>
      </w:r>
    </w:p>
    <w:p w14:paraId="343C2FBD" w14:textId="77777777" w:rsidR="00491A89" w:rsidRDefault="002A7A16" w:rsidP="00B13180">
      <w:pPr>
        <w:pStyle w:val="Lijstalinea"/>
        <w:numPr>
          <w:ilvl w:val="0"/>
          <w:numId w:val="18"/>
        </w:numPr>
      </w:pPr>
      <w:r>
        <w:t>een schriftelijke opmerking in de schoolagenda of het heen-en-weerschrift die de ouders ondertekenen voor gezien</w:t>
      </w:r>
    </w:p>
    <w:p w14:paraId="04002F52" w14:textId="77777777" w:rsidR="002A7A16" w:rsidRDefault="002A7A16" w:rsidP="00B13180">
      <w:pPr>
        <w:pStyle w:val="Lijstalinea"/>
        <w:numPr>
          <w:ilvl w:val="0"/>
          <w:numId w:val="18"/>
        </w:numPr>
      </w:pPr>
      <w:r>
        <w:t>een extra taak die de ouders ondertekenen voor gezien</w:t>
      </w:r>
    </w:p>
    <w:p w14:paraId="1623FF1C" w14:textId="77777777" w:rsidR="002A7A16" w:rsidRDefault="002A7A16" w:rsidP="002A7A16">
      <w:r>
        <w:t xml:space="preserve">Deze opsomming sluit niet uit dat een </w:t>
      </w:r>
      <w:r w:rsidR="0026158E">
        <w:t xml:space="preserve">andere maatregel wordt genomen, aangepast aan het onbehoorlijk gedrag van de leerling. </w:t>
      </w:r>
    </w:p>
    <w:p w14:paraId="7DFE8FFD" w14:textId="77777777" w:rsidR="002A7A16" w:rsidRDefault="002A7A16" w:rsidP="002A7A16">
      <w:r>
        <w:t>Deze ordemaatregelen kunnen worden genomen door de directeur of elk personeelslid van de school met een kindgebonden opdracht.</w:t>
      </w:r>
    </w:p>
    <w:p w14:paraId="29E6CD4E" w14:textId="77777777" w:rsidR="00035E23" w:rsidRDefault="003E3CAE" w:rsidP="00035E23">
      <w:pPr>
        <w:pStyle w:val="Kop3"/>
      </w:pPr>
      <w:r>
        <w:t xml:space="preserve"> </w:t>
      </w:r>
    </w:p>
    <w:p w14:paraId="165EEE7F" w14:textId="77777777" w:rsidR="002A7A16" w:rsidRDefault="002A7A16" w:rsidP="002A7A16">
      <w:r>
        <w:t>Meer verregaande maatregelen kunnen zijn:</w:t>
      </w:r>
    </w:p>
    <w:p w14:paraId="52F04AB6" w14:textId="77777777" w:rsidR="00491A89" w:rsidRDefault="002A7A16" w:rsidP="00B13180">
      <w:pPr>
        <w:pStyle w:val="Lijstalinea"/>
        <w:numPr>
          <w:ilvl w:val="0"/>
          <w:numId w:val="19"/>
        </w:numPr>
      </w:pPr>
      <w:r w:rsidRPr="00491A89">
        <w:rPr>
          <w:u w:val="single"/>
        </w:rPr>
        <w:t>een gesprek</w:t>
      </w:r>
      <w:r>
        <w:t xml:space="preserve"> tussen de directeur en de betrokken leerling. De directeur maakt hiervan melding in schoolagenda/ heen-en-weerschrift. De ouders ondertekenen voor gezien</w:t>
      </w:r>
    </w:p>
    <w:p w14:paraId="676F1A61" w14:textId="77777777" w:rsidR="002A7A16" w:rsidRDefault="002A7A16" w:rsidP="00B13180">
      <w:pPr>
        <w:pStyle w:val="Lijstalinea"/>
        <w:numPr>
          <w:ilvl w:val="0"/>
          <w:numId w:val="19"/>
        </w:numPr>
      </w:pPr>
      <w:r>
        <w:t xml:space="preserve">de groepsleraar en/of de directeur </w:t>
      </w:r>
      <w:r w:rsidRPr="00491A89">
        <w:rPr>
          <w:u w:val="single"/>
        </w:rPr>
        <w:t>nemen contact op met de ouders</w:t>
      </w:r>
      <w:r>
        <w:t xml:space="preserve"> en bespreken het gedrag van de leerling. Van dit contact wordt een verslag gemaakt. Het verslag wordt ondertekend voor kennisname</w:t>
      </w:r>
    </w:p>
    <w:p w14:paraId="2C53FB84" w14:textId="77777777" w:rsidR="002A7A16" w:rsidRDefault="002A7A16" w:rsidP="00B13180">
      <w:pPr>
        <w:pStyle w:val="Lijstalinea"/>
        <w:numPr>
          <w:ilvl w:val="0"/>
          <w:numId w:val="19"/>
        </w:numPr>
      </w:pPr>
      <w:r w:rsidRPr="00491A89">
        <w:rPr>
          <w:u w:val="single"/>
        </w:rPr>
        <w:t>een preventieve schorsing</w:t>
      </w:r>
      <w:r w:rsidR="00035E23">
        <w:t>:</w:t>
      </w:r>
      <w:r>
        <w:t xml:space="preserve"> Dit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lastRenderedPageBreak/>
        <w:t>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2CE4CF98" w14:textId="77777777" w:rsidR="00035E23" w:rsidRDefault="003E3CAE" w:rsidP="00035E23">
      <w:pPr>
        <w:pStyle w:val="Kop3"/>
      </w:pPr>
      <w:r>
        <w:t xml:space="preserve"> </w:t>
      </w:r>
    </w:p>
    <w:p w14:paraId="60FCCF7C" w14:textId="77777777" w:rsidR="002A7A16" w:rsidRDefault="002A7A16" w:rsidP="002A7A16">
      <w:r>
        <w:t>Indien vermelde ordemaatregelen niet het gewenste effect hebben, kan een individueel begeleidingsplan met meer bindende gedragsregels worden vastgelegd door de directeur.</w:t>
      </w:r>
    </w:p>
    <w:p w14:paraId="5DB0BD02" w14:textId="77777777" w:rsidR="002A7A16" w:rsidRDefault="002A7A16" w:rsidP="002A7A16">
      <w:r>
        <w:t>Dit moet ertoe bijdragen dat een goede samenwerking met personeelsleden en/of medeleerlingen opnieuw mogelijk wordt.</w:t>
      </w:r>
    </w:p>
    <w:p w14:paraId="604FE452" w14:textId="77777777" w:rsidR="002A7A16" w:rsidRDefault="002A7A16" w:rsidP="002A7A16">
      <w:r>
        <w:t>Dit begeleidingsplan wordt opgesteld door de groepsleraar, de zorgcoördinator en de directeur. Het wordt steeds besproken met de ouders. Het wordt van kracht van zodra de ouders het begeleidingsplan ondertekenen voor akkoord.</w:t>
      </w:r>
    </w:p>
    <w:p w14:paraId="73F6FB86" w14:textId="77777777" w:rsidR="002A7A16" w:rsidRDefault="002A7A16" w:rsidP="002A7A16">
      <w:r>
        <w:t>Indien de ouders niet akkoord gaan met het individueel begeleidingsplan, kan de directeur onmiddellijk overgaan tot het opstarten van een tuchtprocedure.</w:t>
      </w:r>
    </w:p>
    <w:p w14:paraId="651C266F" w14:textId="77777777" w:rsidR="00035E23" w:rsidRDefault="003E3CAE" w:rsidP="00035E23">
      <w:pPr>
        <w:pStyle w:val="Kop3"/>
      </w:pPr>
      <w:r>
        <w:t xml:space="preserve"> </w:t>
      </w:r>
    </w:p>
    <w:p w14:paraId="03FB59C1" w14:textId="77777777" w:rsidR="002A7A16" w:rsidRDefault="001C78CD" w:rsidP="002A7A16">
      <w:r>
        <w:t xml:space="preserve">Tegen geen enkele van deze maatregelen </w:t>
      </w:r>
      <w:r w:rsidR="002A7A16">
        <w:t>is er beroep mogelijk.</w:t>
      </w:r>
    </w:p>
    <w:p w14:paraId="5CAEE407" w14:textId="77777777" w:rsidR="002A7A16" w:rsidRDefault="002A7A16" w:rsidP="00035E23">
      <w:pPr>
        <w:pStyle w:val="Kop2"/>
      </w:pPr>
      <w:r>
        <w:t>Tuchtmaatregelen: tijdelijke en definitieve uitsluiting van leerlingen</w:t>
      </w:r>
    </w:p>
    <w:p w14:paraId="3C6ED31C" w14:textId="77777777" w:rsidR="00035E23" w:rsidRDefault="003E3CAE" w:rsidP="00035E23">
      <w:pPr>
        <w:pStyle w:val="Kop3"/>
      </w:pPr>
      <w:r>
        <w:t xml:space="preserve"> </w:t>
      </w:r>
    </w:p>
    <w:p w14:paraId="02A5A89A" w14:textId="77777777" w:rsidR="002A7A16" w:rsidRDefault="002A7A16" w:rsidP="002A7A16">
      <w:r>
        <w:t>Het onbehoorlijk gedrag van een leerling kan uitzonderlijk een tuchtmaatregel noodzakelijk maken.</w:t>
      </w:r>
    </w:p>
    <w:p w14:paraId="2841BDBD" w14:textId="77777777" w:rsidR="00035E23" w:rsidRDefault="003E3CAE" w:rsidP="00035E23">
      <w:pPr>
        <w:pStyle w:val="Kop3"/>
      </w:pPr>
      <w:r>
        <w:t xml:space="preserve"> </w:t>
      </w:r>
    </w:p>
    <w:p w14:paraId="7D18D26D" w14:textId="77777777" w:rsidR="002A7A16" w:rsidRDefault="002A7A16" w:rsidP="002A7A16">
      <w:r>
        <w:t>Een tuchtmaatregel kan worden opgelegd indien de leerling:</w:t>
      </w:r>
    </w:p>
    <w:p w14:paraId="3C4D9D7A" w14:textId="77777777" w:rsidR="00491A89" w:rsidRDefault="002A7A16" w:rsidP="00B13180">
      <w:pPr>
        <w:pStyle w:val="Lijstalinea"/>
        <w:numPr>
          <w:ilvl w:val="0"/>
          <w:numId w:val="20"/>
        </w:numPr>
      </w:pPr>
      <w:r>
        <w:t>het verstrekken van opvoeding en onderwijs in gevaar brengt</w:t>
      </w:r>
    </w:p>
    <w:p w14:paraId="089F3128" w14:textId="77777777" w:rsidR="00491A89" w:rsidRDefault="002A7A16" w:rsidP="00B13180">
      <w:pPr>
        <w:pStyle w:val="Lijstalinea"/>
        <w:numPr>
          <w:ilvl w:val="0"/>
          <w:numId w:val="20"/>
        </w:numPr>
      </w:pPr>
      <w:r>
        <w:t>de verwezenlijking van het pedagogisch project van de school in het gedrang brengt</w:t>
      </w:r>
    </w:p>
    <w:p w14:paraId="5E2D8B38" w14:textId="77777777" w:rsidR="002A7A16" w:rsidRDefault="002A7A16" w:rsidP="00B13180">
      <w:pPr>
        <w:pStyle w:val="Lijstalinea"/>
        <w:numPr>
          <w:ilvl w:val="0"/>
          <w:numId w:val="20"/>
        </w:numPr>
      </w:pPr>
      <w:r>
        <w:t>ernstige of wettelijk strafbare feiten pleegt</w:t>
      </w:r>
    </w:p>
    <w:p w14:paraId="1442CC52" w14:textId="77777777" w:rsidR="002A7A16" w:rsidRDefault="002A7A16" w:rsidP="00B13180">
      <w:pPr>
        <w:pStyle w:val="Lijstalinea"/>
        <w:numPr>
          <w:ilvl w:val="0"/>
          <w:numId w:val="20"/>
        </w:numPr>
      </w:pPr>
      <w:r>
        <w:t>zich niet houdt aan het eventueel opgesteld individueel begeleidingsplan</w:t>
      </w:r>
    </w:p>
    <w:p w14:paraId="61A52B9F" w14:textId="77777777" w:rsidR="002A7A16" w:rsidRDefault="002A7A16" w:rsidP="00B13180">
      <w:pPr>
        <w:pStyle w:val="Lijstalinea"/>
        <w:numPr>
          <w:ilvl w:val="0"/>
          <w:numId w:val="20"/>
        </w:numPr>
      </w:pPr>
      <w:r>
        <w:t>de naam van de school of de waardigheid van het personeel aantast</w:t>
      </w:r>
    </w:p>
    <w:p w14:paraId="188757B1" w14:textId="77777777" w:rsidR="00491A89" w:rsidRDefault="002A7A16" w:rsidP="00B13180">
      <w:pPr>
        <w:pStyle w:val="Lijstalinea"/>
        <w:numPr>
          <w:ilvl w:val="0"/>
          <w:numId w:val="20"/>
        </w:numPr>
      </w:pPr>
      <w:r>
        <w:t>de instelling materiële schade toebrengt</w:t>
      </w:r>
    </w:p>
    <w:p w14:paraId="1B3BEE7B" w14:textId="77777777" w:rsidR="002A7A16" w:rsidRDefault="00035E23" w:rsidP="00035E23">
      <w:pPr>
        <w:pStyle w:val="Kop3"/>
      </w:pPr>
      <w:r>
        <w:t>D</w:t>
      </w:r>
      <w:r w:rsidR="002A7A16">
        <w:t>e tijdelijke en de definitieve uitsluiting</w:t>
      </w:r>
    </w:p>
    <w:p w14:paraId="65389B9B" w14:textId="77777777" w:rsidR="00035E23" w:rsidRDefault="00035E23" w:rsidP="00035E23">
      <w:pPr>
        <w:pStyle w:val="Kop4"/>
      </w:pPr>
      <w:r>
        <w:t>Tijdelijke uitsluiting</w:t>
      </w:r>
    </w:p>
    <w:p w14:paraId="47B6689E" w14:textId="77777777" w:rsidR="006C5A3D" w:rsidRDefault="002A7A16" w:rsidP="002A7A16">
      <w:r>
        <w:t>De directeur kan, in uitzonderlijke gevallen, een leerling in het lager</w:t>
      </w:r>
      <w:r w:rsidR="006C5A3D">
        <w:t xml:space="preserve"> </w:t>
      </w:r>
      <w:r>
        <w:t xml:space="preserve">onderwijs tijdelijk uitsluiten. Een tijdelijke uitsluiting is een tuchtsanctie die inhoudt dat de gesanctioneerde leerling gedurende minimaal één schooldag en maximaal vijftien opeenvolgende schooldagen de lessen en activiteiten van zijn leerlingengroep niet </w:t>
      </w:r>
      <w:r w:rsidR="00C82085">
        <w:t>mag volgen</w:t>
      </w:r>
      <w:r>
        <w:t xml:space="preserve">. </w:t>
      </w:r>
    </w:p>
    <w:p w14:paraId="3BD85109" w14:textId="77777777" w:rsidR="006C5A3D" w:rsidRDefault="002A7A16" w:rsidP="002A7A16">
      <w:r>
        <w:t xml:space="preserve">Een nieuwe tijdelijke uitsluiting kan enkel na een nieuw feit. </w:t>
      </w:r>
    </w:p>
    <w:p w14:paraId="74A9A5BA" w14:textId="77777777" w:rsidR="002A7A16" w:rsidRDefault="002A7A16" w:rsidP="002A7A16">
      <w:r>
        <w:t xml:space="preserve">De school </w:t>
      </w:r>
      <w:r w:rsidR="00C82085">
        <w:t>voorziet opvang</w:t>
      </w:r>
      <w:r>
        <w:t xml:space="preserve"> voor de leerling, tenzij de school aan de ouders motiveert waarom dit niet haalbaar is.</w:t>
      </w:r>
    </w:p>
    <w:p w14:paraId="2B47BA25" w14:textId="77777777" w:rsidR="006C5A3D" w:rsidRDefault="006C5A3D" w:rsidP="006C5A3D">
      <w:pPr>
        <w:pStyle w:val="Kop4"/>
      </w:pPr>
      <w:r>
        <w:lastRenderedPageBreak/>
        <w:t>Definitieve uitsluiting</w:t>
      </w:r>
      <w:r w:rsidR="002A7A16">
        <w:t xml:space="preserve">          </w:t>
      </w:r>
    </w:p>
    <w:p w14:paraId="79BCF4BB" w14:textId="77777777" w:rsidR="006C5A3D" w:rsidRDefault="002A7A16" w:rsidP="002A7A16">
      <w: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w:t>
      </w:r>
      <w:r w:rsidR="001C78CD">
        <w:t xml:space="preserve">mber en 30 juni niet inbegrepen, na de schriftelijke kennisgeving. </w:t>
      </w:r>
    </w:p>
    <w:p w14:paraId="61059B39" w14:textId="77777777" w:rsidR="002A7A16" w:rsidRDefault="002A7A16" w:rsidP="002A7A16">
      <w: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2F20CC20" w14:textId="77777777" w:rsidR="006C5A3D" w:rsidRDefault="003E3CAE" w:rsidP="006C5A3D">
      <w:pPr>
        <w:pStyle w:val="Kop3"/>
      </w:pPr>
      <w:r>
        <w:t xml:space="preserve"> </w:t>
      </w:r>
    </w:p>
    <w:p w14:paraId="1843A91D" w14:textId="77777777" w:rsidR="002A7A16" w:rsidRDefault="002A7A16" w:rsidP="002A7A16">
      <w:r>
        <w:t xml:space="preserve">Er is geen mogelijkheid tot collectieve uitsluiting: elke leerling moet afzonderlijk </w:t>
      </w:r>
      <w:r w:rsidR="003C64AF">
        <w:t xml:space="preserve">worden </w:t>
      </w:r>
      <w:r>
        <w:t>behandeld.</w:t>
      </w:r>
    </w:p>
    <w:p w14:paraId="76BB8DEE" w14:textId="77777777" w:rsidR="006C5A3D" w:rsidRDefault="003E3CAE" w:rsidP="006C5A3D">
      <w:pPr>
        <w:pStyle w:val="Kop3"/>
      </w:pPr>
      <w:r>
        <w:t xml:space="preserve"> </w:t>
      </w:r>
    </w:p>
    <w:p w14:paraId="1440DFD8" w14:textId="77777777" w:rsidR="002A7A16" w:rsidRDefault="002A7A16" w:rsidP="002A7A16">
      <w:r>
        <w:t>Het schoolbestuur kan de inschrijving weigeren in een school waar de betrokken leerling het lopende, het vorige of het daaraan voorafgaande schooljaar definitief werd uitgesloten.</w:t>
      </w:r>
    </w:p>
    <w:p w14:paraId="17D82907" w14:textId="77777777" w:rsidR="002A7A16" w:rsidRDefault="002A7A16" w:rsidP="006C5A3D">
      <w:pPr>
        <w:pStyle w:val="Kop2"/>
      </w:pPr>
      <w:r>
        <w:t>Tuchtprocedure</w:t>
      </w:r>
    </w:p>
    <w:p w14:paraId="5AAAB6ED" w14:textId="77777777" w:rsidR="006C5A3D" w:rsidRDefault="003E3CAE" w:rsidP="006C5A3D">
      <w:pPr>
        <w:pStyle w:val="Kop3"/>
      </w:pPr>
      <w:r>
        <w:t xml:space="preserve"> </w:t>
      </w:r>
    </w:p>
    <w:p w14:paraId="62388394" w14:textId="77777777" w:rsidR="002A7A16" w:rsidRDefault="002A7A16" w:rsidP="002A7A16">
      <w:r>
        <w:t>De directeur kan beslissen tot een tijdelijke of definitieve uitsluiting.</w:t>
      </w:r>
    </w:p>
    <w:p w14:paraId="2D1CAAAB" w14:textId="77777777" w:rsidR="006C5A3D" w:rsidRDefault="003E3CAE" w:rsidP="006C5A3D">
      <w:pPr>
        <w:pStyle w:val="Kop3"/>
      </w:pPr>
      <w:r>
        <w:t xml:space="preserve"> </w:t>
      </w:r>
    </w:p>
    <w:p w14:paraId="3FCC3D29" w14:textId="77777777" w:rsidR="002A7A16" w:rsidRDefault="002A7A16" w:rsidP="002A7A16">
      <w:r>
        <w:t>Hij volgt daarbij volgende procedure:</w:t>
      </w:r>
    </w:p>
    <w:p w14:paraId="19531BF9" w14:textId="77777777" w:rsidR="006C5A3D" w:rsidRDefault="006C5A3D" w:rsidP="006C5A3D">
      <w:pPr>
        <w:pStyle w:val="Kop4"/>
      </w:pPr>
      <w:r>
        <w:t xml:space="preserve">het voorafgaandelijke advies van de klassenraad </w:t>
      </w:r>
    </w:p>
    <w:p w14:paraId="2464DD46" w14:textId="77777777" w:rsidR="00EA6317" w:rsidRDefault="002A7A16" w:rsidP="00EA6317">
      <w:r>
        <w:t>In geval van intentie tot een definitieve uitsluiting moet de klassenraad uitgebreid worden met een vertegenwoordiger van het CLB die een adviserende stem heeft</w:t>
      </w:r>
      <w:r w:rsidR="00EA6317">
        <w:t>.</w:t>
      </w:r>
    </w:p>
    <w:p w14:paraId="4C899AA6" w14:textId="77777777" w:rsidR="006C5A3D" w:rsidRDefault="006C5A3D" w:rsidP="00EA6317">
      <w:pPr>
        <w:pStyle w:val="Kop4"/>
      </w:pPr>
      <w:r>
        <w:t>aangetekend versturen intentie</w:t>
      </w:r>
      <w:r w:rsidR="002A7A16">
        <w:tab/>
      </w:r>
    </w:p>
    <w:p w14:paraId="55FEB270" w14:textId="77777777" w:rsidR="002A7A16" w:rsidRDefault="006C5A3D" w:rsidP="002A7A16">
      <w:r>
        <w:t>D</w:t>
      </w:r>
      <w:r w:rsidR="002A7A16">
        <w:t>e intentie tot een tuchtmaatregel wordt na bijeenkomst van de klassenraad aangetekend aan de ouders bezorgd, binnen de drie schooldagen. De school verwijst in de kennisgeving naar de mogelijkheid tot inzage in het tuchtdossier, met inbegrip van het advies van de klassenraad</w:t>
      </w:r>
      <w:r w:rsidR="001C78CD">
        <w:t>, na afspraak</w:t>
      </w:r>
      <w:r w:rsidR="002A7A16">
        <w:t>. De ouders hebben het recht om te worden gehoord, eventueel bijgestaan door een vertrouwenspersoon. Dit gesprek moet uiterlijk vijf schooldagen na ontvangst van de kennisgeving plaatsvinden</w:t>
      </w:r>
    </w:p>
    <w:p w14:paraId="27104E40" w14:textId="77777777" w:rsidR="002A7A16" w:rsidRDefault="002A7A16" w:rsidP="00AD603E">
      <w:pPr>
        <w:pStyle w:val="Kop4"/>
        <w:spacing w:before="0" w:after="160"/>
        <w:ind w:left="851"/>
      </w:pPr>
      <w:r>
        <w:t>de tuchtstraf moet in overeenstemming zijn met de ernst van de feiten</w:t>
      </w:r>
    </w:p>
    <w:p w14:paraId="3796C5BE" w14:textId="77777777" w:rsidR="006C5A3D" w:rsidRDefault="006C5A3D" w:rsidP="006C5A3D">
      <w:pPr>
        <w:pStyle w:val="Kop4"/>
      </w:pPr>
      <w:r>
        <w:t>Schriftelijke motivatie</w:t>
      </w:r>
    </w:p>
    <w:p w14:paraId="2E2CD15B" w14:textId="77777777" w:rsidR="002A7A16" w:rsidRDefault="006C5A3D" w:rsidP="002A7A16">
      <w:r>
        <w:t>D</w:t>
      </w:r>
      <w:r w:rsidR="002A7A16">
        <w:t>e genomen beslissing van de directeur wordt schriftelijk gemotiveerd en binnen de drie schooldagen aangetekend aan de ouders bezorgd. In dit aangetekend schrijven wordt de mogelijkheid vermeld tot het instellen van het beroep, alsook de bepalingen uit het schoolreglement die hier betrekking op hebben</w:t>
      </w:r>
      <w:r>
        <w:t>.</w:t>
      </w:r>
    </w:p>
    <w:p w14:paraId="086866E7" w14:textId="77777777" w:rsidR="002A7A16" w:rsidRDefault="002A7A16" w:rsidP="006C5A3D">
      <w:pPr>
        <w:pStyle w:val="Kop2"/>
      </w:pPr>
      <w:r>
        <w:t>Tuchtdossier</w:t>
      </w:r>
    </w:p>
    <w:p w14:paraId="28407367" w14:textId="77777777" w:rsidR="002A7A16" w:rsidRDefault="002A7A16" w:rsidP="002A7A16">
      <w:r>
        <w:t>Een tuchtdossier van een leerling wordt opgesteld en bijgehouden door de directeur.</w:t>
      </w:r>
    </w:p>
    <w:p w14:paraId="4B97F4D5" w14:textId="77777777" w:rsidR="002A7A16" w:rsidRDefault="002A7A16" w:rsidP="002A7A16">
      <w:r>
        <w:t>Het tuchtdossier omvat een opsomming van:</w:t>
      </w:r>
    </w:p>
    <w:p w14:paraId="1F9874FC" w14:textId="77777777" w:rsidR="00491A89" w:rsidRDefault="002A7A16" w:rsidP="00B13180">
      <w:pPr>
        <w:pStyle w:val="Lijstalinea"/>
        <w:numPr>
          <w:ilvl w:val="0"/>
          <w:numId w:val="21"/>
        </w:numPr>
      </w:pPr>
      <w:r>
        <w:t>de gedragingen</w:t>
      </w:r>
    </w:p>
    <w:p w14:paraId="36CCA6B6" w14:textId="77777777" w:rsidR="002A7A16" w:rsidRDefault="002A7A16" w:rsidP="00B13180">
      <w:pPr>
        <w:pStyle w:val="Lijstalinea"/>
        <w:numPr>
          <w:ilvl w:val="0"/>
          <w:numId w:val="21"/>
        </w:numPr>
      </w:pPr>
      <w:r>
        <w:t>de reeds genomen ordemaatregelen</w:t>
      </w:r>
    </w:p>
    <w:p w14:paraId="642472AD" w14:textId="77777777" w:rsidR="002A7A16" w:rsidRDefault="002A7A16" w:rsidP="00B13180">
      <w:pPr>
        <w:pStyle w:val="Lijstalinea"/>
        <w:numPr>
          <w:ilvl w:val="0"/>
          <w:numId w:val="21"/>
        </w:numPr>
      </w:pPr>
      <w:r>
        <w:lastRenderedPageBreak/>
        <w:t>de gedragingen die niet overeenstemmen met het individueel begeleidingsplan</w:t>
      </w:r>
    </w:p>
    <w:p w14:paraId="65503987" w14:textId="77777777" w:rsidR="002A7A16" w:rsidRDefault="002A7A16" w:rsidP="00B13180">
      <w:pPr>
        <w:pStyle w:val="Lijstalinea"/>
        <w:numPr>
          <w:ilvl w:val="0"/>
          <w:numId w:val="21"/>
        </w:numPr>
      </w:pPr>
      <w:r>
        <w:t>de reacties van de ouders op eerder genomen maatregelen</w:t>
      </w:r>
    </w:p>
    <w:p w14:paraId="51BBD259" w14:textId="77777777" w:rsidR="002A7A16" w:rsidRDefault="002A7A16" w:rsidP="00B13180">
      <w:pPr>
        <w:pStyle w:val="Lijstalinea"/>
        <w:numPr>
          <w:ilvl w:val="0"/>
          <w:numId w:val="21"/>
        </w:numPr>
      </w:pPr>
      <w:r>
        <w:t>het gemotiveerd advies van de klassenraad</w:t>
      </w:r>
    </w:p>
    <w:p w14:paraId="2D818629" w14:textId="77777777" w:rsidR="002A7A16" w:rsidRDefault="002A7A16" w:rsidP="00B13180">
      <w:pPr>
        <w:pStyle w:val="Lijstalinea"/>
        <w:numPr>
          <w:ilvl w:val="0"/>
          <w:numId w:val="21"/>
        </w:numPr>
      </w:pPr>
      <w:r>
        <w:t>het tuchtvoorstel en de bewijsvoering ter zake</w:t>
      </w:r>
    </w:p>
    <w:p w14:paraId="5D04A6F6" w14:textId="77777777" w:rsidR="002A7A16" w:rsidRDefault="002A7A16" w:rsidP="00BE0CAC">
      <w:pPr>
        <w:pStyle w:val="Kop2"/>
      </w:pPr>
      <w:r>
        <w:t>Beroepsprocedure tegen definitieve uitsluiting</w:t>
      </w:r>
    </w:p>
    <w:p w14:paraId="168623EE" w14:textId="77777777" w:rsidR="00BE0CAC" w:rsidRDefault="003E3CAE" w:rsidP="00BE0CAC">
      <w:pPr>
        <w:pStyle w:val="Kop3"/>
      </w:pPr>
      <w:r>
        <w:t xml:space="preserve"> </w:t>
      </w:r>
      <w:r w:rsidR="002A7A16">
        <w:tab/>
      </w:r>
    </w:p>
    <w:p w14:paraId="331D1EE7" w14:textId="77777777" w:rsidR="002A7A16" w:rsidRDefault="002A7A16" w:rsidP="002A7A16">
      <w:r>
        <w:t>Ouders kunnen een beslissing tot definitieve uitsluiting betwisten en kunnen een beroepsprocedure instellen. Dit beroep moet binnen de vijf schooldagen na kennisneming van de feiten aangetekend ingediend worden bij het schoolbestuur.</w:t>
      </w:r>
    </w:p>
    <w:p w14:paraId="7F375BA8" w14:textId="77777777" w:rsidR="002A7A16" w:rsidRDefault="002A7A16" w:rsidP="002A7A16">
      <w:r>
        <w:t>Het beroep wordt gedateerd en ondertekend, vermeldt ten minste het voorwerp van beroep met omschrijving en motivering van de ingeroepen bezwaren en kan aangevuld worden met overtuigingsstukken.</w:t>
      </w:r>
    </w:p>
    <w:p w14:paraId="09C430C6" w14:textId="77777777" w:rsidR="00BE0CAC" w:rsidRDefault="00BE0CAC" w:rsidP="00BE0CAC">
      <w:pPr>
        <w:pStyle w:val="Kop3"/>
      </w:pPr>
      <w:r>
        <w:t>Beroepscommissie</w:t>
      </w:r>
    </w:p>
    <w:p w14:paraId="468FCF68" w14:textId="77777777" w:rsidR="00177F93" w:rsidRDefault="00177F93" w:rsidP="00177F93">
      <w:r>
        <w:t xml:space="preserve">Het beroep wordt behandeld door een beroepscommissie, opgericht door het schoolbestuur. Deze beroepscommissie bestaat uit een delegatie van externe leden en een delegatie van interne leden en wordt in functie van een concreet beroep samengesteld door het college van burgemeester en schepenen. </w:t>
      </w:r>
      <w:r w:rsidR="00946596">
        <w:br/>
      </w:r>
      <w:r>
        <w:t xml:space="preserve">De samenstelling van de beroepscommissie kan per te behandelen dossier verschillen, maar kan binnen het te behandelen dossier niet wijzigen. </w:t>
      </w:r>
      <w:r w:rsidR="00946596">
        <w:br/>
      </w:r>
      <w:r>
        <w:t>De voorzitter wordt door het college van burgemeester en schepenen onder de externe leden aangeduid.</w:t>
      </w:r>
    </w:p>
    <w:p w14:paraId="16149A75" w14:textId="77777777" w:rsidR="00177F93" w:rsidRDefault="00177F93" w:rsidP="00177F93">
      <w:r>
        <w:t>Interne leden zijn leden intern aan het schoolbestuur of intern aan de school waar de betwiste beslissing tot definitieve uitsluiting is genomen, met uitzondering van de directeur die de beslissing heeft genomen. Externe leden zijn personen die extern zijn aan het schoolbestuur en extern aan de school waar de betwiste beslissing tot definitieve uitsluiting is genomen.</w:t>
      </w:r>
    </w:p>
    <w:p w14:paraId="2F762D88" w14:textId="77777777" w:rsidR="00177F93" w:rsidRDefault="00177F93" w:rsidP="00177F93">
      <w:r>
        <w:t xml:space="preserve">In voorkomend geval en voor de toepassing van deze bepalingen wordt een persoon die vanuit zijn hoedanigheden zowel een intern lid als een extern lid is, geacht een intern lid te zijn en wordt een lid van de ouderraad of, met uitzondering van het personeel, de schoolraad van de school waar de betwiste beslissing tot definitieve uitsluiting is genomen, geacht een extern lid te zijn. </w:t>
      </w:r>
    </w:p>
    <w:p w14:paraId="63BD88A1" w14:textId="77777777" w:rsidR="00BE0CAC" w:rsidRDefault="00BE0CAC" w:rsidP="00177F93">
      <w:r>
        <w:t>Het schoolbestuur bepaalt de werking, met inbegrip van de s</w:t>
      </w:r>
      <w:r w:rsidR="009D7178">
        <w:t>temp</w:t>
      </w:r>
      <w:r>
        <w:t>rocedure, van een beroepscommissie, in inachtneming van volgende bepalingen:</w:t>
      </w:r>
    </w:p>
    <w:p w14:paraId="792F7A9A" w14:textId="77777777" w:rsidR="00177F93" w:rsidRDefault="00177F93" w:rsidP="00B13180">
      <w:pPr>
        <w:pStyle w:val="Lijstalinea"/>
        <w:numPr>
          <w:ilvl w:val="0"/>
          <w:numId w:val="10"/>
        </w:numPr>
      </w:pPr>
      <w:r>
        <w:t>elk lid van een beroepscommissie is in beginsel stemgerechtigd, met dien verstande dat bij stemming het aantal stemgerechtigde interne leden van de beroepscommissie en het  aantal stemgerechtigde externe leden van de beroepscommissie gelijk moet zijn,</w:t>
      </w:r>
    </w:p>
    <w:p w14:paraId="2D7F584A" w14:textId="77777777" w:rsidR="00177F93" w:rsidRDefault="00177F93" w:rsidP="00B13180">
      <w:pPr>
        <w:pStyle w:val="Lijstalinea"/>
        <w:numPr>
          <w:ilvl w:val="0"/>
          <w:numId w:val="10"/>
        </w:numPr>
      </w:pPr>
      <w:r>
        <w:t>bij staking van stemmen is de stem van de voorzitter doorslaggevend</w:t>
      </w:r>
    </w:p>
    <w:p w14:paraId="096AC98E" w14:textId="77777777" w:rsidR="00177F93" w:rsidRDefault="00177F93" w:rsidP="00B13180">
      <w:pPr>
        <w:pStyle w:val="Lijstalinea"/>
        <w:numPr>
          <w:ilvl w:val="0"/>
          <w:numId w:val="10"/>
        </w:numPr>
      </w:pPr>
      <w:r>
        <w:t>elk lid van een beroepscommissie is aan discretieplicht onderworpen</w:t>
      </w:r>
    </w:p>
    <w:p w14:paraId="60C308AD" w14:textId="77777777" w:rsidR="00177F93" w:rsidRDefault="00177F93" w:rsidP="00B13180">
      <w:pPr>
        <w:pStyle w:val="Lijstalinea"/>
        <w:numPr>
          <w:ilvl w:val="0"/>
          <w:numId w:val="10"/>
        </w:numPr>
      </w:pPr>
      <w:r>
        <w:t xml:space="preserve">een beroepscommissie hoort de ouders in kwestie </w:t>
      </w:r>
    </w:p>
    <w:p w14:paraId="3530C89D" w14:textId="77777777" w:rsidR="00177F93" w:rsidRDefault="00177F93" w:rsidP="00B13180">
      <w:pPr>
        <w:pStyle w:val="Lijstalinea"/>
        <w:numPr>
          <w:ilvl w:val="0"/>
          <w:numId w:val="10"/>
        </w:numPr>
      </w:pPr>
      <w:r>
        <w:t xml:space="preserve">een </w:t>
      </w:r>
      <w:r w:rsidR="009D7178">
        <w:t>beroepscommissie</w:t>
      </w:r>
      <w:r>
        <w:t xml:space="preserve"> beslist autonoom over de stappen die worden gezet om tot een gefundeerde beslissing te komen, waaronder eventueel het horen van een of meerdere leden van de klassenraad die een advies over de definitieve uitsluiting heeft gegeven</w:t>
      </w:r>
    </w:p>
    <w:p w14:paraId="2B8CFADD" w14:textId="77777777" w:rsidR="00177F93" w:rsidRDefault="00177F93" w:rsidP="00B13180">
      <w:pPr>
        <w:pStyle w:val="Lijstalinea"/>
        <w:numPr>
          <w:ilvl w:val="0"/>
          <w:numId w:val="10"/>
        </w:numPr>
      </w:pPr>
      <w:r>
        <w:t>de werking van een beroepscommissie kan geen afbreuk doen aan de statutaire rechten van de individuele personeelsleden van het onderwijs</w:t>
      </w:r>
    </w:p>
    <w:p w14:paraId="5A80C33B" w14:textId="77777777" w:rsidR="00177F93" w:rsidRDefault="00177F93" w:rsidP="00B13180">
      <w:pPr>
        <w:pStyle w:val="Lijstalinea"/>
        <w:numPr>
          <w:ilvl w:val="0"/>
          <w:numId w:val="10"/>
        </w:numPr>
      </w:pPr>
      <w:r>
        <w:lastRenderedPageBreak/>
        <w:t>een beroepscommissie oordeelt of de genomen beslissing alleszins in overeenstemming is met de decretale en reglementaire onderwijsbepalingen en met het schoolreglement</w:t>
      </w:r>
    </w:p>
    <w:p w14:paraId="18CE8B33" w14:textId="77777777" w:rsidR="00946596" w:rsidRDefault="00946596" w:rsidP="00946596">
      <w:r>
        <w:t>Het schoolbestuur aanvaardt de verantwoordelijkheid voor deze beslissing van de beroepscommissie.</w:t>
      </w:r>
    </w:p>
    <w:p w14:paraId="46BED20F" w14:textId="77777777" w:rsidR="002A7A16" w:rsidRDefault="002A7A16" w:rsidP="00BE0CAC">
      <w:pPr>
        <w:pStyle w:val="Kop3"/>
      </w:pPr>
    </w:p>
    <w:p w14:paraId="218D5B93" w14:textId="77777777" w:rsidR="002A7A16" w:rsidRDefault="002A7A16" w:rsidP="002A7A16">
      <w:r>
        <w:t xml:space="preserve">Het beroep door een beroepscommissie kan leiden tot: </w:t>
      </w:r>
    </w:p>
    <w:p w14:paraId="46FECCE0" w14:textId="77777777" w:rsidR="002A7A16" w:rsidRDefault="002A7A16" w:rsidP="00B13180">
      <w:pPr>
        <w:pStyle w:val="Lijstalinea"/>
        <w:numPr>
          <w:ilvl w:val="0"/>
          <w:numId w:val="9"/>
        </w:numPr>
      </w:pPr>
      <w:r>
        <w:t>de gemotiveerde afwijzing van het beroep op grond van onontvankelijkheid als de in het schoolreglement opgenomen termijn voor indiening van het beroep is overschreden of als het beroep niet voldoet aan de vormvereisten opgenomen in het schoolreglement</w:t>
      </w:r>
    </w:p>
    <w:p w14:paraId="3806893D" w14:textId="77777777" w:rsidR="002A7A16" w:rsidRDefault="00BE0CAC" w:rsidP="00B13180">
      <w:pPr>
        <w:pStyle w:val="Lijstalinea"/>
        <w:numPr>
          <w:ilvl w:val="0"/>
          <w:numId w:val="9"/>
        </w:numPr>
      </w:pPr>
      <w:r>
        <w:t>d</w:t>
      </w:r>
      <w:r w:rsidR="002A7A16">
        <w:t>e bevestiging of vernietiging van de definitieve uitsluiting</w:t>
      </w:r>
    </w:p>
    <w:p w14:paraId="6DCBB728" w14:textId="77777777" w:rsidR="002A7A16" w:rsidRDefault="002A7A16" w:rsidP="00BE0CAC">
      <w:pPr>
        <w:pStyle w:val="Kop3"/>
      </w:pPr>
    </w:p>
    <w:p w14:paraId="3B3E7D1B" w14:textId="77777777" w:rsidR="00EA6317" w:rsidRPr="00EA6317" w:rsidRDefault="002A7A16" w:rsidP="00EA6317">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 xml:space="preserve">Het resultaat van het beroep wordt gemotiveerd en aangetekend aan de ouders bezorgd binnen de drie schooldagen na de beslissing van de beroepscommissie. </w:t>
      </w:r>
      <w:r w:rsidR="00EA6317">
        <w:t xml:space="preserve"> </w:t>
      </w:r>
      <w:r w:rsidR="00EA6317" w:rsidRPr="009A2AAA">
        <w:t>Bij de kennisgeving van de beslissing moeten de beroepsmogelijkheden bij de Raad van State worden vermeld (termijn en modaliteiten).</w:t>
      </w:r>
    </w:p>
    <w:p w14:paraId="67524D26" w14:textId="77777777" w:rsidR="002A7A16" w:rsidRDefault="00946596" w:rsidP="002A7A16">
      <w:r>
        <w:br/>
      </w:r>
      <w:r w:rsidR="002A7A16">
        <w:t>Bij overschrijding</w:t>
      </w:r>
      <w:r w:rsidR="00BE0CAC">
        <w:t xml:space="preserve"> </w:t>
      </w:r>
      <w:r w:rsidR="002A7A16">
        <w:t xml:space="preserve">van deze vervaltermijn is de omstreden </w:t>
      </w:r>
      <w:r>
        <w:t xml:space="preserve">definitieve </w:t>
      </w:r>
      <w:r w:rsidR="002A7A16">
        <w:t xml:space="preserve">uitsluiting van rechtswege nietig. </w:t>
      </w:r>
    </w:p>
    <w:p w14:paraId="5B668A90" w14:textId="77777777" w:rsidR="00BE0CAC" w:rsidRDefault="003E3CAE" w:rsidP="00BE0CAC">
      <w:pPr>
        <w:pStyle w:val="Kop3"/>
      </w:pPr>
      <w:r>
        <w:t xml:space="preserve"> </w:t>
      </w:r>
    </w:p>
    <w:p w14:paraId="07DE9566" w14:textId="77777777" w:rsidR="002A7A16" w:rsidRDefault="002A7A16" w:rsidP="002A7A16">
      <w:r>
        <w:t>Het beroep schort de uitvoering van de beslissing tot definitieve uitsluiting niet op.</w:t>
      </w:r>
    </w:p>
    <w:p w14:paraId="011630CB" w14:textId="77777777" w:rsidR="002A7A16" w:rsidRDefault="002A7A16" w:rsidP="002A7A16">
      <w:pPr>
        <w:pStyle w:val="Kop1"/>
      </w:pPr>
      <w:bookmarkStart w:id="7" w:name="_Toc136084933"/>
      <w:r>
        <w:t>Extra-murosactiviteiten</w:t>
      </w:r>
      <w:bookmarkEnd w:id="7"/>
    </w:p>
    <w:p w14:paraId="4B5A7AD7" w14:textId="77777777" w:rsidR="002A7A16" w:rsidRDefault="003E3CAE" w:rsidP="00BE0CAC">
      <w:pPr>
        <w:pStyle w:val="Kop2"/>
      </w:pPr>
      <w:r>
        <w:t xml:space="preserve"> </w:t>
      </w:r>
    </w:p>
    <w:p w14:paraId="6927728E" w14:textId="77777777" w:rsidR="002A7A16" w:rsidRDefault="002A7A16" w:rsidP="002A7A16">
      <w:r>
        <w:t>Extra-murosactiviteiten zijn activiteiten van één of meerdere schooldagen die plaats vinden buiten de schoolmuren en worden georganiseerd voor één of meer leerlingengroepen.</w:t>
      </w:r>
    </w:p>
    <w:p w14:paraId="29629ED5" w14:textId="77777777" w:rsidR="002A7A16" w:rsidRDefault="002A7A16" w:rsidP="002A7A16">
      <w:r>
        <w:t>De school streeft ernaar dat alle leerlingen deelnemen aan de extra-murosactiviteiten, aangezien ze deel uitmaken van het leerprogramma.</w:t>
      </w:r>
    </w:p>
    <w:p w14:paraId="477424C6" w14:textId="77777777" w:rsidR="002A7A16" w:rsidRDefault="002A7A16" w:rsidP="002A7A16">
      <w:r>
        <w:t>De ouders worden tijdig geïnformeerd over de geplande extra-murosactiviteiten.</w:t>
      </w:r>
    </w:p>
    <w:p w14:paraId="4DB3A023" w14:textId="77777777" w:rsidR="002A7A16" w:rsidRDefault="002A7A16" w:rsidP="002A7A16">
      <w:r>
        <w:t>Ouders hebben echter het recht om hun kinderen niet mee te laten gaan op extra-murosactiviteiten van een volledige dag of meer. Ze moeten deze weigering schriftelijk kenbaar maken aan de school.</w:t>
      </w:r>
    </w:p>
    <w:p w14:paraId="7F13413E" w14:textId="77777777" w:rsidR="002A7A16" w:rsidRDefault="002A7A16" w:rsidP="002A7A16">
      <w:r>
        <w:t>Als de leerling niet deelneemt dan moet de leerling toch op school aanwezig zijn. Voor deze leerlingen voorziet de school een aangepast programma.</w:t>
      </w:r>
    </w:p>
    <w:p w14:paraId="20BAE242" w14:textId="77777777" w:rsidR="002A7A16" w:rsidRDefault="002A7A16" w:rsidP="002A7A16">
      <w:r>
        <w:t>Activiteiten die volledig buiten de schooluren georganiseerd worden, vallen hier niet onder.</w:t>
      </w:r>
    </w:p>
    <w:p w14:paraId="3C86C5D5" w14:textId="77777777" w:rsidR="00F95A9A" w:rsidRPr="00ED5A40" w:rsidRDefault="00F95A9A" w:rsidP="00A32882">
      <w:pPr>
        <w:pStyle w:val="Kop1"/>
        <w:rPr>
          <w:rFonts w:eastAsia="Times New Roman"/>
          <w:lang w:val="nl-NL" w:eastAsia="nl-NL"/>
        </w:rPr>
      </w:pPr>
      <w:bookmarkStart w:id="8" w:name="_Toc136084934"/>
      <w:r w:rsidRPr="00ED5A40">
        <w:rPr>
          <w:rFonts w:eastAsia="Times New Roman"/>
          <w:lang w:val="nl-NL" w:eastAsia="nl-NL"/>
        </w:rPr>
        <w:t>Leerlingenbegeleiding</w:t>
      </w:r>
      <w:bookmarkEnd w:id="8"/>
      <w:r w:rsidRPr="00ED5A40">
        <w:rPr>
          <w:rFonts w:eastAsia="Times New Roman"/>
          <w:lang w:val="nl-NL" w:eastAsia="nl-NL"/>
        </w:rPr>
        <w:t xml:space="preserve"> </w:t>
      </w:r>
    </w:p>
    <w:p w14:paraId="19605DA3" w14:textId="77777777" w:rsidR="00A32882" w:rsidRPr="00ED5A40" w:rsidRDefault="00A32882" w:rsidP="00A7557A">
      <w:pPr>
        <w:pStyle w:val="Kop2"/>
        <w:spacing w:before="0"/>
      </w:pPr>
    </w:p>
    <w:p w14:paraId="20F50737" w14:textId="77777777" w:rsidR="00A32882" w:rsidRPr="00ED5A40" w:rsidRDefault="00A32882" w:rsidP="00A7557A">
      <w:pPr>
        <w:rPr>
          <w:lang w:val="nl-NL" w:eastAsia="nl-NL"/>
        </w:rPr>
      </w:pPr>
      <w:r w:rsidRPr="00ED5A40">
        <w:rPr>
          <w:lang w:val="nl-NL" w:eastAsia="nl-NL"/>
        </w:rPr>
        <w:t>Het schoolbestuur heeft een beleidsplan/beleidscontract afgesloten met een Centrum voor Leerlingenbegeleiding CLB).  In de afsprakennota vindt u de contactgegevens terug.</w:t>
      </w:r>
    </w:p>
    <w:p w14:paraId="73228A04" w14:textId="77777777" w:rsidR="00A32882" w:rsidRPr="00ED5A40" w:rsidRDefault="00A32882" w:rsidP="00A7557A">
      <w:pPr>
        <w:spacing w:after="0"/>
        <w:rPr>
          <w:rFonts w:ascii="Calibri" w:hAnsi="Calibri" w:cs="Arial"/>
        </w:rPr>
      </w:pPr>
      <w:r w:rsidRPr="00ED5A40">
        <w:rPr>
          <w:rFonts w:ascii="Calibri" w:hAnsi="Calibri" w:cs="Arial"/>
        </w:rPr>
        <w:t>Het CLB heeft de opdracht leerlingen te begeleiden in hun functioneren op school en in de maatschappij.  Hiervoor biedt het kwaliteitsvolle leerlingenbegeleiding aan.</w:t>
      </w:r>
    </w:p>
    <w:p w14:paraId="0F15AEC5" w14:textId="77777777" w:rsidR="00A32882" w:rsidRPr="00ED5A40" w:rsidRDefault="00A32882" w:rsidP="00A7557A">
      <w:pPr>
        <w:widowControl w:val="0"/>
        <w:rPr>
          <w:rFonts w:ascii="Calibri" w:hAnsi="Calibri" w:cs="Arial"/>
        </w:rPr>
      </w:pPr>
      <w:r w:rsidRPr="00ED5A40">
        <w:rPr>
          <w:rFonts w:ascii="Calibri" w:hAnsi="Calibri" w:cs="Arial"/>
        </w:rPr>
        <w:t xml:space="preserve">Kwaliteitsvolle leerlingenbegeleiding bevordert de totale ontwikkeling, verhoogt het welbevinden, </w:t>
      </w:r>
      <w:r w:rsidRPr="00ED5A40">
        <w:rPr>
          <w:rFonts w:ascii="Calibri" w:hAnsi="Calibri" w:cs="Arial"/>
        </w:rPr>
        <w:lastRenderedPageBreak/>
        <w:t>voorkomt vroegtijdig schoolverlaten en creëert meer gelijke onderwijskansen.  Op die manier draagt het bij tot het functioneren van de leerling in de schoolse én maatschappelijke context.</w:t>
      </w:r>
    </w:p>
    <w:p w14:paraId="4DDE8406" w14:textId="77777777" w:rsidR="00A32882" w:rsidRPr="00ED5A40" w:rsidRDefault="00A32882" w:rsidP="00A7557A">
      <w:pPr>
        <w:widowControl w:val="0"/>
        <w:spacing w:after="0"/>
        <w:rPr>
          <w:rFonts w:cstheme="minorHAnsi"/>
          <w:snapToGrid w:val="0"/>
        </w:rPr>
      </w:pPr>
      <w:r w:rsidRPr="00ED5A40">
        <w:rPr>
          <w:rFonts w:cstheme="minorHAnsi"/>
          <w:snapToGrid w:val="0"/>
        </w:rPr>
        <w:t>Het CLB  werkt:</w:t>
      </w:r>
    </w:p>
    <w:p w14:paraId="6C7BA674"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onafhankelijk en stelt het belang van de leerling centraal;</w:t>
      </w:r>
    </w:p>
    <w:p w14:paraId="5EADACE5"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kosteloos voor de leerling, de ouders en de school;</w:t>
      </w:r>
    </w:p>
    <w:p w14:paraId="47CEB7AA"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multidisciplinair;</w:t>
      </w:r>
    </w:p>
    <w:p w14:paraId="6068D2DE"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 xml:space="preserve">binnen de regels van het beroepsgeheim; </w:t>
      </w:r>
    </w:p>
    <w:p w14:paraId="306E6DE2" w14:textId="77777777" w:rsidR="00A32882" w:rsidRPr="00ED5A40" w:rsidRDefault="00A32882" w:rsidP="00B13180">
      <w:pPr>
        <w:pStyle w:val="Lijstalinea"/>
        <w:widowControl w:val="0"/>
        <w:numPr>
          <w:ilvl w:val="0"/>
          <w:numId w:val="27"/>
        </w:numPr>
        <w:spacing w:after="0"/>
        <w:ind w:left="910" w:firstLine="0"/>
        <w:rPr>
          <w:rFonts w:cstheme="minorHAnsi"/>
          <w:snapToGrid w:val="0"/>
        </w:rPr>
      </w:pPr>
      <w:r w:rsidRPr="00ED5A40">
        <w:rPr>
          <w:rFonts w:cstheme="minorHAnsi"/>
          <w:snapToGrid w:val="0"/>
        </w:rPr>
        <w:t>met respect voor het pedagogisch project van de s</w:t>
      </w:r>
      <w:r w:rsidR="00FE39D7" w:rsidRPr="00ED5A40">
        <w:rPr>
          <w:rFonts w:cstheme="minorHAnsi"/>
          <w:snapToGrid w:val="0"/>
        </w:rPr>
        <w:t>chool.</w:t>
      </w:r>
    </w:p>
    <w:p w14:paraId="177A4BC6" w14:textId="77777777" w:rsidR="00FE39D7" w:rsidRPr="00ED5A40" w:rsidRDefault="00FE39D7" w:rsidP="00A7557A">
      <w:pPr>
        <w:pStyle w:val="Lijstalinea"/>
        <w:widowControl w:val="0"/>
        <w:spacing w:after="0"/>
        <w:ind w:left="910"/>
        <w:rPr>
          <w:rFonts w:cstheme="minorHAnsi"/>
          <w:snapToGrid w:val="0"/>
        </w:rPr>
      </w:pPr>
    </w:p>
    <w:p w14:paraId="49B9A825" w14:textId="77777777" w:rsidR="00FE39D7" w:rsidRPr="00ED5A40" w:rsidRDefault="00FE39D7" w:rsidP="00A7557A">
      <w:pPr>
        <w:pStyle w:val="Kop2"/>
        <w:spacing w:before="0"/>
      </w:pPr>
    </w:p>
    <w:p w14:paraId="72747CA3" w14:textId="77777777" w:rsidR="00FE39D7" w:rsidRPr="00ED5A40" w:rsidRDefault="00FE39D7" w:rsidP="00A7557A">
      <w:pPr>
        <w:rPr>
          <w:rFonts w:cstheme="minorHAnsi"/>
        </w:rPr>
      </w:pPr>
      <w:r w:rsidRPr="00ED5A40">
        <w:rPr>
          <w:rFonts w:cstheme="minorHAnsi"/>
        </w:rPr>
        <w:t xml:space="preserve">Naar leerlingen en ouder(s) heeft het CLB twee opdrachten. Een deel is verplicht, een ander deel is op vraag. </w:t>
      </w:r>
    </w:p>
    <w:p w14:paraId="79DE7A50" w14:textId="77777777" w:rsidR="00FE39D7" w:rsidRPr="00ED5A40" w:rsidRDefault="00FE39D7" w:rsidP="00A7557A">
      <w:pPr>
        <w:rPr>
          <w:rFonts w:cstheme="minorHAnsi"/>
        </w:rPr>
      </w:pPr>
      <w:r w:rsidRPr="00ED5A40">
        <w:rPr>
          <w:rFonts w:cstheme="minorHAnsi"/>
        </w:rPr>
        <w:t xml:space="preserve">Het CLB werkt ook samen met de school, maar is een onafhankelijke dienst met beroepsgeheim. </w:t>
      </w:r>
    </w:p>
    <w:p w14:paraId="67074E10" w14:textId="77777777" w:rsidR="00FE39D7" w:rsidRPr="00ED5A40" w:rsidRDefault="00FE39D7" w:rsidP="00A7557A">
      <w:pPr>
        <w:rPr>
          <w:rFonts w:cstheme="minorHAnsi"/>
          <w:snapToGrid w:val="0"/>
        </w:rPr>
      </w:pPr>
      <w:r w:rsidRPr="00ED5A40">
        <w:rPr>
          <w:rFonts w:cstheme="minorHAnsi"/>
          <w:b/>
        </w:rPr>
        <w:t xml:space="preserve">Vraaggestuurde begeleiding: </w:t>
      </w:r>
    </w:p>
    <w:p w14:paraId="1E4AB786" w14:textId="77777777" w:rsidR="00FE39D7" w:rsidRPr="00ED5A40" w:rsidRDefault="00FE39D7" w:rsidP="00A7557A">
      <w:pPr>
        <w:rPr>
          <w:rFonts w:cstheme="minorHAnsi"/>
        </w:rPr>
      </w:pPr>
      <w:r w:rsidRPr="00ED5A40">
        <w:rPr>
          <w:rFonts w:cstheme="minorHAnsi"/>
        </w:rPr>
        <w:t>Het CLB werkt vooral voor individuele leerlingen met een hulpvraag en biedt antwoorden bij volgende problemen:</w:t>
      </w:r>
    </w:p>
    <w:p w14:paraId="336F3EE3" w14:textId="77777777" w:rsidR="00FE39D7" w:rsidRPr="00ED5A40" w:rsidRDefault="00FE39D7" w:rsidP="00B13180">
      <w:pPr>
        <w:pStyle w:val="Lijstalinea"/>
        <w:numPr>
          <w:ilvl w:val="0"/>
          <w:numId w:val="30"/>
        </w:numPr>
        <w:rPr>
          <w:rFonts w:cstheme="minorHAnsi"/>
        </w:rPr>
      </w:pPr>
      <w:r w:rsidRPr="00ED5A40">
        <w:rPr>
          <w:rFonts w:cstheme="minorHAnsi"/>
        </w:rPr>
        <w:t>Leren en studeren: bv. problemen met aandacht of werkhouding, hardnekkige leerproblemen,…</w:t>
      </w:r>
    </w:p>
    <w:p w14:paraId="4DCC4E93" w14:textId="77777777" w:rsidR="00FE39D7" w:rsidRPr="00ED5A40" w:rsidRDefault="00FE39D7" w:rsidP="00B13180">
      <w:pPr>
        <w:pStyle w:val="Lijstalinea"/>
        <w:numPr>
          <w:ilvl w:val="0"/>
          <w:numId w:val="30"/>
        </w:numPr>
        <w:rPr>
          <w:rFonts w:cstheme="minorHAnsi"/>
        </w:rPr>
      </w:pPr>
      <w:r w:rsidRPr="00ED5A40">
        <w:rPr>
          <w:rFonts w:cstheme="minorHAnsi"/>
        </w:rPr>
        <w:t xml:space="preserve">Onderwijsloopbaan: bv. studiekeuze, info over het onderwijslandschap,…  </w:t>
      </w:r>
    </w:p>
    <w:p w14:paraId="31EF3B83" w14:textId="77777777" w:rsidR="00FE39D7" w:rsidRPr="00ED5A40" w:rsidRDefault="00FE39D7" w:rsidP="00B13180">
      <w:pPr>
        <w:pStyle w:val="Lijstalinea"/>
        <w:numPr>
          <w:ilvl w:val="0"/>
          <w:numId w:val="31"/>
        </w:numPr>
        <w:rPr>
          <w:rFonts w:cstheme="minorHAnsi"/>
        </w:rPr>
      </w:pPr>
      <w:r w:rsidRPr="00ED5A40">
        <w:rPr>
          <w:rFonts w:cstheme="minorHAnsi"/>
        </w:rPr>
        <w:t>Het psychisch en sociaal functioneren: bv. omgaan met verlies, faalangst, depressieve gevoelens, moeilijk gedrag, vragen over zelfbeeld,</w:t>
      </w:r>
      <w:r w:rsidR="000C4C18" w:rsidRPr="00ED5A40">
        <w:rPr>
          <w:rFonts w:cstheme="minorHAnsi"/>
        </w:rPr>
        <w:t xml:space="preserve"> sociale problemen </w:t>
      </w:r>
      <w:r w:rsidRPr="00ED5A40">
        <w:rPr>
          <w:rFonts w:cstheme="minorHAnsi"/>
        </w:rPr>
        <w:t xml:space="preserve">… </w:t>
      </w:r>
    </w:p>
    <w:p w14:paraId="41CAEFD3" w14:textId="77777777" w:rsidR="00FE39D7" w:rsidRPr="00ED5A40" w:rsidRDefault="00060B49" w:rsidP="00B13180">
      <w:pPr>
        <w:pStyle w:val="Lijstalinea"/>
        <w:numPr>
          <w:ilvl w:val="0"/>
          <w:numId w:val="31"/>
        </w:numPr>
        <w:rPr>
          <w:rFonts w:cstheme="minorHAnsi"/>
        </w:rPr>
      </w:pPr>
      <w:r w:rsidRPr="00ED5A40">
        <w:rPr>
          <w:rFonts w:cstheme="minorHAnsi"/>
        </w:rPr>
        <w:t xml:space="preserve">Preventieve gezondheidszorg: </w:t>
      </w:r>
      <w:r w:rsidR="00FE39D7" w:rsidRPr="00ED5A40">
        <w:rPr>
          <w:rFonts w:cstheme="minorHAnsi"/>
        </w:rPr>
        <w:t>bv. het toedienen van vaccinaties, vragen</w:t>
      </w:r>
      <w:r w:rsidRPr="00ED5A40">
        <w:rPr>
          <w:rFonts w:cstheme="minorHAnsi"/>
        </w:rPr>
        <w:t xml:space="preserve"> over relaties en seksualiteit, gezonde voeding ….</w:t>
      </w:r>
    </w:p>
    <w:p w14:paraId="215F4653" w14:textId="77777777" w:rsidR="00FE39D7" w:rsidRPr="00ED5A40" w:rsidRDefault="00FE39D7" w:rsidP="00A7557A">
      <w:pPr>
        <w:rPr>
          <w:rFonts w:cstheme="minorHAnsi"/>
        </w:rPr>
      </w:pPr>
      <w:r w:rsidRPr="00ED5A40">
        <w:rPr>
          <w:rFonts w:cstheme="minorHAnsi"/>
        </w:rPr>
        <w:t xml:space="preserve">Een CLB-medewerker zal de hulpvraag beluisteren en analyseren om daarna samen met </w:t>
      </w:r>
      <w:r w:rsidR="00060B49" w:rsidRPr="00ED5A40">
        <w:rPr>
          <w:rFonts w:cstheme="minorHAnsi"/>
        </w:rPr>
        <w:t xml:space="preserve">de school en de ouders </w:t>
      </w:r>
      <w:r w:rsidRPr="00ED5A40">
        <w:rPr>
          <w:rFonts w:cstheme="minorHAnsi"/>
        </w:rPr>
        <w:t xml:space="preserve">na te gaan welke stappen gezet kunnen worden. Dit kan een gesprek zijn, een onderzoek, het afnemen van een vragenlijst, enz. </w:t>
      </w:r>
    </w:p>
    <w:p w14:paraId="5F199B5E" w14:textId="77777777" w:rsidR="00DE20CC" w:rsidRPr="00ED5A40" w:rsidRDefault="00DE20CC" w:rsidP="00A7557A">
      <w:pPr>
        <w:rPr>
          <w:rFonts w:cstheme="minorHAnsi"/>
        </w:rPr>
      </w:pPr>
      <w:r w:rsidRPr="00ED5A40">
        <w:t>Het CLB  zet de individuele leerlingenbegeleiding alleen verder als de betrokken bekwame leerling daarmee akkoord gaat of de ouders van de niet bekwame leerling daarmee akkoord gaan</w:t>
      </w:r>
    </w:p>
    <w:p w14:paraId="746A4E58" w14:textId="77777777" w:rsidR="00060B49" w:rsidRPr="00ED5A40" w:rsidRDefault="00060B49" w:rsidP="00A7557A">
      <w:pPr>
        <w:rPr>
          <w:rFonts w:cstheme="minorHAnsi"/>
          <w:b/>
        </w:rPr>
      </w:pPr>
      <w:r w:rsidRPr="00ED5A40">
        <w:rPr>
          <w:rFonts w:cstheme="minorHAnsi"/>
          <w:b/>
        </w:rPr>
        <w:t xml:space="preserve">Verplichte leerlingenbegeleiding: </w:t>
      </w:r>
    </w:p>
    <w:p w14:paraId="2D4C8712" w14:textId="77777777" w:rsidR="00060B49" w:rsidRPr="00ED5A40" w:rsidRDefault="00B95E0D" w:rsidP="00B13180">
      <w:pPr>
        <w:pStyle w:val="Lijstalinea"/>
        <w:numPr>
          <w:ilvl w:val="0"/>
          <w:numId w:val="32"/>
        </w:numPr>
        <w:rPr>
          <w:rFonts w:cstheme="minorHAnsi"/>
        </w:rPr>
      </w:pPr>
      <w:r w:rsidRPr="00ED5A40">
        <w:rPr>
          <w:rFonts w:eastAsia="Times New Roman" w:cs="Arial"/>
          <w:snapToGrid w:val="0"/>
          <w:szCs w:val="20"/>
          <w:lang w:val="nl-NL" w:eastAsia="nl-NL"/>
        </w:rPr>
        <w:t>De controle op de leerplicht (spijbelen)</w:t>
      </w:r>
      <w:r w:rsidR="00E35104" w:rsidRPr="00ED5A40">
        <w:rPr>
          <w:rFonts w:eastAsia="Times New Roman" w:cs="Arial"/>
          <w:snapToGrid w:val="0"/>
          <w:szCs w:val="20"/>
          <w:lang w:val="nl-NL" w:eastAsia="nl-NL"/>
        </w:rPr>
        <w:br/>
      </w:r>
      <w:r w:rsidRPr="00ED5A40">
        <w:rPr>
          <w:rFonts w:cstheme="minorHAnsi"/>
        </w:rPr>
        <w:t xml:space="preserve">Elke leerling die 5 halve dagen onwettig afwezig is, wordt door de school gemeld bij het CLB. </w:t>
      </w:r>
      <w:r w:rsidRPr="00ED5A40">
        <w:rPr>
          <w:rFonts w:cstheme="minorHAnsi"/>
        </w:rPr>
        <w:br/>
        <w:t>In overleg wordt nagegaan welke acties kunnen worden opgezet om de leerling terug op school te krijgen.</w:t>
      </w:r>
    </w:p>
    <w:p w14:paraId="6BE6962D" w14:textId="77777777" w:rsidR="00060B49" w:rsidRPr="00ED5A40" w:rsidRDefault="00060B49"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 xml:space="preserve">De signaalfunctie en de consultatieve leerlingenbegeleiding door het CLB: </w:t>
      </w:r>
    </w:p>
    <w:p w14:paraId="081C37FC" w14:textId="77777777" w:rsidR="00060B49" w:rsidRPr="00ED5A40" w:rsidRDefault="00060B49" w:rsidP="00A7557A">
      <w:pPr>
        <w:widowControl w:val="0"/>
        <w:spacing w:after="0"/>
        <w:ind w:left="910"/>
      </w:pPr>
      <w:r w:rsidRPr="00ED5A40">
        <w:t>-als het CLB noden vaststelt bij de leerling of een probleem of onregelmatigheid vaststelt in het beleid op leerlingenbegeleiding, dan brengt het CLB de school hiervan op de hoogte</w:t>
      </w:r>
    </w:p>
    <w:p w14:paraId="3D9C66EF" w14:textId="77777777" w:rsidR="00060B49" w:rsidRPr="00ED5A40" w:rsidRDefault="00060B49" w:rsidP="00A7557A">
      <w:pPr>
        <w:widowControl w:val="0"/>
        <w:spacing w:after="0"/>
        <w:ind w:left="910"/>
      </w:pPr>
      <w:r w:rsidRPr="00ED5A40">
        <w:t>-het CLB  biedt ondersteuning  aan de school bij problemen van individuele  leerlingen of groepen van leerlingen</w:t>
      </w:r>
    </w:p>
    <w:p w14:paraId="3425B4FE" w14:textId="77777777" w:rsidR="00060B49" w:rsidRPr="00ED5A40" w:rsidRDefault="00060B49"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 xml:space="preserve">De preventieve gezondheidszorg: op bepaalde tijdstippen in de  schoolcarrière wordt de kleuter/leerling onderzocht via medische consulten. </w:t>
      </w:r>
      <w:r w:rsidR="00E35104" w:rsidRPr="00ED5A40">
        <w:rPr>
          <w:rFonts w:eastAsia="Times New Roman" w:cs="Arial"/>
          <w:snapToGrid w:val="0"/>
          <w:szCs w:val="20"/>
          <w:lang w:val="nl-NL" w:eastAsia="nl-NL"/>
        </w:rPr>
        <w:br/>
      </w:r>
      <w:r w:rsidRPr="00ED5A40">
        <w:rPr>
          <w:rFonts w:eastAsia="Times New Roman" w:cs="Arial"/>
          <w:snapToGrid w:val="0"/>
          <w:szCs w:val="20"/>
          <w:lang w:val="nl-NL" w:eastAsia="nl-NL"/>
        </w:rPr>
        <w:t>Ook wordt het CLB gecontacteerd door de school als er sprake is van een besmettelijke ziekte.</w:t>
      </w:r>
    </w:p>
    <w:p w14:paraId="259D49C5" w14:textId="77777777" w:rsidR="00DE20CC" w:rsidRPr="00ED5A40" w:rsidRDefault="00DE20CC" w:rsidP="00A7557A">
      <w:pPr>
        <w:pStyle w:val="Lijstalinea"/>
        <w:widowControl w:val="0"/>
        <w:spacing w:after="0"/>
        <w:rPr>
          <w:rFonts w:eastAsia="Times New Roman" w:cs="Arial"/>
          <w:snapToGrid w:val="0"/>
          <w:szCs w:val="20"/>
          <w:lang w:val="nl-NL" w:eastAsia="nl-NL"/>
        </w:rPr>
      </w:pPr>
    </w:p>
    <w:p w14:paraId="1E23C7B6" w14:textId="77777777" w:rsidR="00DE20CC" w:rsidRPr="00ED5A40" w:rsidRDefault="00DE20CC" w:rsidP="00A7557A">
      <w:pPr>
        <w:rPr>
          <w:rFonts w:cstheme="minorHAnsi"/>
          <w:b/>
        </w:rPr>
      </w:pPr>
      <w:r w:rsidRPr="00ED5A40">
        <w:rPr>
          <w:rFonts w:cstheme="minorHAnsi"/>
          <w:b/>
        </w:rPr>
        <w:t>Preventieve gezondheidszorg</w:t>
      </w:r>
    </w:p>
    <w:p w14:paraId="5DB14CFC" w14:textId="77777777" w:rsidR="007C6AE7" w:rsidRPr="007C6AE7" w:rsidRDefault="007C6AE7" w:rsidP="007C6AE7">
      <w:pPr>
        <w:pStyle w:val="Normaalweb"/>
        <w:shd w:val="clear" w:color="auto" w:fill="FFFFFF"/>
        <w:spacing w:before="240" w:after="240"/>
        <w:rPr>
          <w:rFonts w:asciiTheme="minorHAnsi" w:hAnsiTheme="minorHAnsi" w:cs="Arial"/>
          <w:snapToGrid w:val="0"/>
          <w:sz w:val="22"/>
          <w:szCs w:val="20"/>
          <w:lang w:val="nl-NL" w:eastAsia="nl-NL"/>
        </w:rPr>
      </w:pPr>
      <w:r w:rsidRPr="0022087F">
        <w:rPr>
          <w:rFonts w:asciiTheme="minorHAnsi" w:hAnsiTheme="minorHAnsi" w:cs="Arial"/>
          <w:snapToGrid w:val="0"/>
          <w:sz w:val="22"/>
          <w:szCs w:val="20"/>
          <w:lang w:val="nl-NL" w:eastAsia="nl-NL"/>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75E33E67" w14:textId="77777777" w:rsidR="00F95A9A" w:rsidRPr="00ED5A40" w:rsidRDefault="00DE20CC" w:rsidP="00A7557A">
      <w:pPr>
        <w:widowControl w:val="0"/>
        <w:tabs>
          <w:tab w:val="left" w:pos="2749"/>
          <w:tab w:val="left" w:pos="3404"/>
        </w:tabs>
        <w:rPr>
          <w:rFonts w:eastAsia="Times New Roman" w:cs="Arial"/>
          <w:snapToGrid w:val="0"/>
          <w:szCs w:val="20"/>
          <w:lang w:val="nl-NL" w:eastAsia="nl-NL"/>
        </w:rPr>
      </w:pPr>
      <w:r w:rsidRPr="00ED5A40">
        <w:rPr>
          <w:rFonts w:eastAsia="Times New Roman" w:cs="Arial"/>
          <w:snapToGrid w:val="0"/>
          <w:szCs w:val="20"/>
          <w:lang w:val="nl-NL" w:eastAsia="nl-NL"/>
        </w:rPr>
        <w:t>Preventieve gezondheidszorg bestaat uit algemene en gerichte consulten en profylactische maatregelen.</w:t>
      </w:r>
    </w:p>
    <w:p w14:paraId="29DDF3F9"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Algemene consulten</w:t>
      </w:r>
    </w:p>
    <w:p w14:paraId="42E5695B" w14:textId="77777777" w:rsidR="00DE20CC" w:rsidRPr="00ED5A40" w:rsidRDefault="00F95A9A" w:rsidP="00A7557A">
      <w:pPr>
        <w:widowControl w:val="0"/>
        <w:spacing w:after="0"/>
        <w:ind w:left="709"/>
        <w:rPr>
          <w:rFonts w:eastAsia="Times New Roman" w:cs="Arial"/>
          <w:snapToGrid w:val="0"/>
          <w:szCs w:val="20"/>
          <w:lang w:val="nl-NL" w:eastAsia="nl-NL"/>
        </w:rPr>
      </w:pPr>
      <w:r w:rsidRPr="00ED5A40">
        <w:rPr>
          <w:rFonts w:eastAsia="Times New Roman" w:cs="Arial"/>
          <w:snapToGrid w:val="0"/>
          <w:szCs w:val="20"/>
          <w:lang w:val="nl-NL" w:eastAsia="nl-NL"/>
        </w:rPr>
        <w:t xml:space="preserve">De algemene gezondheid, vaccinaties, groei en ontwikkeling en sensoriële toestand worden nagekeken en adviezen geformuleerd aan de leerling en zijn ouders. </w:t>
      </w:r>
    </w:p>
    <w:p w14:paraId="76078FFD" w14:textId="77777777" w:rsidR="00F95A9A" w:rsidRPr="00ED5A40" w:rsidRDefault="00F95A9A" w:rsidP="00A7557A">
      <w:pPr>
        <w:widowControl w:val="0"/>
        <w:ind w:left="709"/>
        <w:rPr>
          <w:rFonts w:eastAsia="Times New Roman" w:cs="Arial"/>
          <w:snapToGrid w:val="0"/>
          <w:szCs w:val="20"/>
          <w:lang w:val="nl-NL" w:eastAsia="nl-NL"/>
        </w:rPr>
      </w:pPr>
      <w:r w:rsidRPr="00ED5A40">
        <w:rPr>
          <w:rFonts w:eastAsia="Times New Roman" w:cs="Arial"/>
          <w:snapToGrid w:val="0"/>
          <w:szCs w:val="20"/>
          <w:lang w:val="nl-NL" w:eastAsia="nl-NL"/>
        </w:rPr>
        <w:t>De algemene consulten gebeuren in het CLB.</w:t>
      </w:r>
    </w:p>
    <w:p w14:paraId="1B2BC523"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Gerichte consulten</w:t>
      </w:r>
    </w:p>
    <w:p w14:paraId="79369CAA" w14:textId="77777777" w:rsidR="00F95A9A" w:rsidRPr="00ED5A40" w:rsidRDefault="00F95A9A" w:rsidP="00A7557A">
      <w:pPr>
        <w:widowControl w:val="0"/>
        <w:spacing w:after="0"/>
        <w:ind w:left="709"/>
        <w:rPr>
          <w:rFonts w:eastAsia="Times New Roman" w:cs="Arial"/>
          <w:snapToGrid w:val="0"/>
          <w:szCs w:val="20"/>
          <w:lang w:val="nl-NL" w:eastAsia="nl-NL"/>
        </w:rPr>
      </w:pPr>
      <w:r w:rsidRPr="00ED5A40">
        <w:rPr>
          <w:rFonts w:eastAsia="Times New Roman" w:cs="Arial"/>
          <w:snapToGrid w:val="0"/>
          <w:szCs w:val="20"/>
          <w:lang w:val="nl-NL" w:eastAsia="nl-NL"/>
        </w:rPr>
        <w:t xml:space="preserve">Dit zijn onderzoeken waarin vooral groei, ontwikkeling, vaccinaties en opvolging van de gezondheid worden nagekeken. De onderzoeken worden bij voorkeur in de school </w:t>
      </w:r>
      <w:r w:rsidR="004821D2" w:rsidRPr="00ED5A40">
        <w:rPr>
          <w:rFonts w:eastAsia="Times New Roman" w:cs="Arial"/>
          <w:snapToGrid w:val="0"/>
          <w:szCs w:val="20"/>
          <w:lang w:val="nl-NL" w:eastAsia="nl-NL"/>
        </w:rPr>
        <w:t>u</w:t>
      </w:r>
      <w:r w:rsidRPr="00ED5A40">
        <w:rPr>
          <w:rFonts w:eastAsia="Times New Roman" w:cs="Arial"/>
          <w:snapToGrid w:val="0"/>
          <w:szCs w:val="20"/>
          <w:lang w:val="nl-NL" w:eastAsia="nl-NL"/>
        </w:rPr>
        <w:t xml:space="preserve">itgevoerd. </w:t>
      </w:r>
    </w:p>
    <w:p w14:paraId="3F251481" w14:textId="77777777" w:rsidR="00F95A9A" w:rsidRPr="00ED5A40" w:rsidRDefault="00F95A9A" w:rsidP="00A7557A">
      <w:pPr>
        <w:widowControl w:val="0"/>
        <w:spacing w:after="0"/>
        <w:ind w:left="709"/>
        <w:rPr>
          <w:rFonts w:eastAsia="Times New Roman" w:cs="Arial"/>
          <w:snapToGrid w:val="0"/>
          <w:szCs w:val="20"/>
          <w:lang w:val="nl-NL" w:eastAsia="nl-NL"/>
        </w:rPr>
      </w:pPr>
    </w:p>
    <w:p w14:paraId="0C905E53" w14:textId="77777777" w:rsidR="00F95A9A" w:rsidRPr="00ED5A40" w:rsidRDefault="00F95A9A" w:rsidP="00A7557A">
      <w:pPr>
        <w:widowControl w:val="0"/>
        <w:spacing w:after="0"/>
        <w:ind w:left="709"/>
        <w:rPr>
          <w:rFonts w:eastAsia="Times New Roman" w:cstheme="minorHAnsi"/>
          <w:bCs/>
          <w:snapToGrid w:val="0"/>
          <w:lang w:eastAsia="nl-NL"/>
        </w:rPr>
      </w:pPr>
      <w:r w:rsidRPr="00ED5A40">
        <w:rPr>
          <w:rFonts w:eastAsia="Times New Roman" w:cstheme="minorHAnsi"/>
          <w:bCs/>
          <w:snapToGrid w:val="0"/>
          <w:lang w:eastAsia="nl-NL"/>
        </w:rPr>
        <w:t>Overzicht van de medische consulten :</w:t>
      </w:r>
    </w:p>
    <w:tbl>
      <w:tblPr>
        <w:tblStyle w:val="Tabelrasterlicht"/>
        <w:tblW w:w="8788" w:type="dxa"/>
        <w:tblInd w:w="421" w:type="dxa"/>
        <w:tblLook w:val="04A0" w:firstRow="1" w:lastRow="0" w:firstColumn="1" w:lastColumn="0" w:noHBand="0" w:noVBand="1"/>
      </w:tblPr>
      <w:tblGrid>
        <w:gridCol w:w="3814"/>
        <w:gridCol w:w="236"/>
        <w:gridCol w:w="4738"/>
      </w:tblGrid>
      <w:tr w:rsidR="00F95A9A" w:rsidRPr="00ED5A40" w14:paraId="06038B4A" w14:textId="77777777" w:rsidTr="00AE5B5B">
        <w:tc>
          <w:tcPr>
            <w:tcW w:w="3814" w:type="dxa"/>
            <w:hideMark/>
          </w:tcPr>
          <w:p w14:paraId="197F583E" w14:textId="77777777" w:rsidR="00F95A9A" w:rsidRPr="00ED5A40" w:rsidRDefault="00F95A9A" w:rsidP="00A7557A">
            <w:pPr>
              <w:widowControl w:val="0"/>
              <w:spacing w:line="259" w:lineRule="auto"/>
              <w:ind w:left="709"/>
              <w:rPr>
                <w:rFonts w:asciiTheme="minorHAnsi" w:eastAsia="Times New Roman" w:hAnsiTheme="minorHAnsi" w:cstheme="minorHAnsi"/>
                <w:b/>
                <w:bCs/>
                <w:snapToGrid w:val="0"/>
                <w:sz w:val="22"/>
                <w:lang w:eastAsia="nl-NL"/>
              </w:rPr>
            </w:pPr>
            <w:r w:rsidRPr="00ED5A40">
              <w:rPr>
                <w:rFonts w:asciiTheme="minorHAnsi" w:eastAsia="Times New Roman" w:hAnsiTheme="minorHAnsi" w:cstheme="minorHAnsi"/>
                <w:b/>
                <w:bCs/>
                <w:snapToGrid w:val="0"/>
                <w:sz w:val="22"/>
                <w:lang w:eastAsia="nl-NL"/>
              </w:rPr>
              <w:t>leerjaar</w:t>
            </w:r>
          </w:p>
        </w:tc>
        <w:tc>
          <w:tcPr>
            <w:tcW w:w="236" w:type="dxa"/>
          </w:tcPr>
          <w:p w14:paraId="4568FDF1" w14:textId="77777777" w:rsidR="00F95A9A" w:rsidRPr="00ED5A40" w:rsidRDefault="00F95A9A" w:rsidP="00A7557A">
            <w:pPr>
              <w:widowControl w:val="0"/>
              <w:spacing w:line="259" w:lineRule="auto"/>
              <w:rPr>
                <w:rFonts w:asciiTheme="minorHAnsi" w:eastAsia="Times New Roman" w:hAnsiTheme="minorHAnsi" w:cstheme="minorHAnsi"/>
                <w:b/>
                <w:bCs/>
                <w:snapToGrid w:val="0"/>
                <w:sz w:val="22"/>
                <w:lang w:eastAsia="nl-NL"/>
              </w:rPr>
            </w:pPr>
          </w:p>
        </w:tc>
        <w:tc>
          <w:tcPr>
            <w:tcW w:w="4738" w:type="dxa"/>
            <w:hideMark/>
          </w:tcPr>
          <w:p w14:paraId="67E2E1F6" w14:textId="77777777" w:rsidR="00F95A9A" w:rsidRPr="00ED5A40" w:rsidRDefault="00F95A9A" w:rsidP="00A7557A">
            <w:pPr>
              <w:widowControl w:val="0"/>
              <w:spacing w:line="259" w:lineRule="auto"/>
              <w:ind w:left="709"/>
              <w:rPr>
                <w:rFonts w:asciiTheme="minorHAnsi" w:eastAsia="Times New Roman" w:hAnsiTheme="minorHAnsi" w:cstheme="minorHAnsi"/>
                <w:b/>
                <w:bCs/>
                <w:snapToGrid w:val="0"/>
                <w:sz w:val="22"/>
                <w:lang w:eastAsia="nl-NL"/>
              </w:rPr>
            </w:pPr>
            <w:r w:rsidRPr="00ED5A40">
              <w:rPr>
                <w:rFonts w:asciiTheme="minorHAnsi" w:eastAsia="Times New Roman" w:hAnsiTheme="minorHAnsi" w:cstheme="minorHAnsi"/>
                <w:b/>
                <w:bCs/>
                <w:snapToGrid w:val="0"/>
                <w:sz w:val="22"/>
                <w:lang w:eastAsia="nl-NL"/>
              </w:rPr>
              <w:t>medisch onderzoek</w:t>
            </w:r>
          </w:p>
        </w:tc>
      </w:tr>
      <w:tr w:rsidR="00F95A9A" w:rsidRPr="00ED5A40" w14:paraId="7F8A9E9D" w14:textId="77777777" w:rsidTr="00AE5B5B">
        <w:tc>
          <w:tcPr>
            <w:tcW w:w="3814" w:type="dxa"/>
            <w:hideMark/>
          </w:tcPr>
          <w:p w14:paraId="51033F18" w14:textId="77777777" w:rsidR="00F95A9A" w:rsidRPr="00506456" w:rsidRDefault="00000000" w:rsidP="00A7557A">
            <w:pPr>
              <w:widowControl w:val="0"/>
              <w:spacing w:line="259" w:lineRule="auto"/>
              <w:ind w:left="709"/>
              <w:rPr>
                <w:rFonts w:asciiTheme="minorHAnsi" w:eastAsia="Times New Roman" w:hAnsiTheme="minorHAnsi" w:cstheme="minorHAnsi"/>
                <w:snapToGrid w:val="0"/>
                <w:sz w:val="22"/>
                <w:lang w:eastAsia="nl-NL"/>
              </w:rPr>
            </w:pPr>
            <w:hyperlink r:id="rId12" w:anchor="kleuter1" w:history="1">
              <w:r w:rsidR="00F95A9A" w:rsidRPr="00506456">
                <w:rPr>
                  <w:rStyle w:val="Hyperlink"/>
                  <w:rFonts w:asciiTheme="minorHAnsi" w:eastAsia="Times New Roman" w:hAnsiTheme="minorHAnsi" w:cstheme="minorHAnsi"/>
                  <w:snapToGrid w:val="0"/>
                  <w:color w:val="auto"/>
                  <w:sz w:val="22"/>
                  <w:u w:val="none"/>
                  <w:lang w:eastAsia="nl-NL"/>
                </w:rPr>
                <w:t>1e kleuter</w:t>
              </w:r>
            </w:hyperlink>
          </w:p>
        </w:tc>
        <w:tc>
          <w:tcPr>
            <w:tcW w:w="236" w:type="dxa"/>
          </w:tcPr>
          <w:p w14:paraId="049851D1"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62876716"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 xml:space="preserve">algemeen </w:t>
            </w:r>
            <w:r w:rsidR="00F95A9A" w:rsidRPr="00ED5A40">
              <w:rPr>
                <w:rFonts w:asciiTheme="minorHAnsi" w:eastAsia="Times New Roman" w:hAnsiTheme="minorHAnsi" w:cstheme="minorHAnsi"/>
                <w:snapToGrid w:val="0"/>
                <w:sz w:val="22"/>
                <w:lang w:eastAsia="nl-NL"/>
              </w:rPr>
              <w:t>consult</w:t>
            </w:r>
          </w:p>
        </w:tc>
      </w:tr>
      <w:tr w:rsidR="00F95A9A" w:rsidRPr="00ED5A40" w14:paraId="1E01DF45" w14:textId="77777777" w:rsidTr="00AE5B5B">
        <w:tc>
          <w:tcPr>
            <w:tcW w:w="3814" w:type="dxa"/>
            <w:hideMark/>
          </w:tcPr>
          <w:p w14:paraId="03F3F542" w14:textId="77777777" w:rsidR="00F95A9A" w:rsidRPr="00506456" w:rsidRDefault="00000000" w:rsidP="00A7557A">
            <w:pPr>
              <w:widowControl w:val="0"/>
              <w:spacing w:line="259" w:lineRule="auto"/>
              <w:ind w:left="709"/>
              <w:rPr>
                <w:rFonts w:asciiTheme="minorHAnsi" w:eastAsia="Times New Roman" w:hAnsiTheme="minorHAnsi" w:cstheme="minorHAnsi"/>
                <w:snapToGrid w:val="0"/>
                <w:sz w:val="22"/>
                <w:lang w:eastAsia="nl-NL"/>
              </w:rPr>
            </w:pPr>
            <w:hyperlink r:id="rId13" w:anchor="lager1" w:history="1">
              <w:r w:rsidR="00F95A9A" w:rsidRPr="00506456">
                <w:rPr>
                  <w:rStyle w:val="Hyperlink"/>
                  <w:rFonts w:asciiTheme="minorHAnsi" w:eastAsia="Times New Roman" w:hAnsiTheme="minorHAnsi" w:cstheme="minorHAnsi"/>
                  <w:snapToGrid w:val="0"/>
                  <w:color w:val="auto"/>
                  <w:sz w:val="22"/>
                  <w:u w:val="none"/>
                  <w:lang w:eastAsia="nl-NL"/>
                </w:rPr>
                <w:t>1e lager</w:t>
              </w:r>
            </w:hyperlink>
          </w:p>
        </w:tc>
        <w:tc>
          <w:tcPr>
            <w:tcW w:w="236" w:type="dxa"/>
          </w:tcPr>
          <w:p w14:paraId="4114A125"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4F76DCCF"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 xml:space="preserve">algemeen </w:t>
            </w:r>
            <w:r w:rsidR="00F95A9A" w:rsidRPr="00ED5A40">
              <w:rPr>
                <w:rFonts w:asciiTheme="minorHAnsi" w:eastAsia="Times New Roman" w:hAnsiTheme="minorHAnsi" w:cstheme="minorHAnsi"/>
                <w:snapToGrid w:val="0"/>
                <w:sz w:val="22"/>
                <w:lang w:eastAsia="nl-NL"/>
              </w:rPr>
              <w:t>consult</w:t>
            </w:r>
          </w:p>
        </w:tc>
      </w:tr>
      <w:tr w:rsidR="00F95A9A" w:rsidRPr="00ED5A40" w14:paraId="2C5F3D7E" w14:textId="77777777" w:rsidTr="00AE5B5B">
        <w:tc>
          <w:tcPr>
            <w:tcW w:w="3814" w:type="dxa"/>
            <w:hideMark/>
          </w:tcPr>
          <w:p w14:paraId="48DF2D63" w14:textId="77777777" w:rsidR="00F95A9A" w:rsidRPr="00506456"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506456">
              <w:rPr>
                <w:rFonts w:asciiTheme="minorHAnsi" w:hAnsiTheme="minorHAnsi" w:cstheme="minorHAnsi"/>
                <w:sz w:val="22"/>
              </w:rPr>
              <w:t>4</w:t>
            </w:r>
            <w:r w:rsidRPr="00506456">
              <w:rPr>
                <w:rFonts w:asciiTheme="minorHAnsi" w:hAnsiTheme="minorHAnsi" w:cstheme="minorHAnsi"/>
                <w:sz w:val="22"/>
                <w:vertAlign w:val="superscript"/>
              </w:rPr>
              <w:t>de</w:t>
            </w:r>
            <w:r w:rsidRPr="00506456">
              <w:rPr>
                <w:rFonts w:asciiTheme="minorHAnsi" w:hAnsiTheme="minorHAnsi" w:cstheme="minorHAnsi"/>
                <w:sz w:val="22"/>
              </w:rPr>
              <w:t xml:space="preserve"> lager</w:t>
            </w:r>
          </w:p>
        </w:tc>
        <w:tc>
          <w:tcPr>
            <w:tcW w:w="236" w:type="dxa"/>
          </w:tcPr>
          <w:p w14:paraId="34DD0835"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1E90998B"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gericht consult</w:t>
            </w:r>
          </w:p>
        </w:tc>
      </w:tr>
      <w:tr w:rsidR="00F95A9A" w:rsidRPr="00ED5A40" w14:paraId="4EF04320" w14:textId="77777777" w:rsidTr="00AE5B5B">
        <w:tc>
          <w:tcPr>
            <w:tcW w:w="3814" w:type="dxa"/>
            <w:hideMark/>
          </w:tcPr>
          <w:p w14:paraId="5CC6D600" w14:textId="77777777" w:rsidR="00F95A9A" w:rsidRPr="00506456" w:rsidRDefault="00000000" w:rsidP="00A7557A">
            <w:pPr>
              <w:widowControl w:val="0"/>
              <w:spacing w:line="259" w:lineRule="auto"/>
              <w:ind w:left="709"/>
              <w:rPr>
                <w:rFonts w:asciiTheme="minorHAnsi" w:eastAsia="Times New Roman" w:hAnsiTheme="minorHAnsi" w:cstheme="minorHAnsi"/>
                <w:snapToGrid w:val="0"/>
                <w:sz w:val="22"/>
                <w:lang w:eastAsia="nl-NL"/>
              </w:rPr>
            </w:pPr>
            <w:hyperlink r:id="rId14" w:anchor="lager5" w:history="1">
              <w:r w:rsidR="00F95A9A" w:rsidRPr="00506456">
                <w:rPr>
                  <w:rStyle w:val="Hyperlink"/>
                  <w:rFonts w:asciiTheme="minorHAnsi" w:eastAsia="Times New Roman" w:hAnsiTheme="minorHAnsi" w:cstheme="minorHAnsi"/>
                  <w:snapToGrid w:val="0"/>
                  <w:color w:val="auto"/>
                  <w:sz w:val="22"/>
                  <w:u w:val="none"/>
                  <w:lang w:eastAsia="nl-NL"/>
                </w:rPr>
                <w:t>5</w:t>
              </w:r>
              <w:r w:rsidR="00340000" w:rsidRPr="00506456">
                <w:rPr>
                  <w:rStyle w:val="Hyperlink"/>
                  <w:rFonts w:asciiTheme="minorHAnsi" w:eastAsia="Times New Roman" w:hAnsiTheme="minorHAnsi" w:cstheme="minorHAnsi"/>
                  <w:snapToGrid w:val="0"/>
                  <w:color w:val="auto"/>
                  <w:sz w:val="22"/>
                  <w:u w:val="none"/>
                  <w:vertAlign w:val="superscript"/>
                  <w:lang w:eastAsia="nl-NL"/>
                </w:rPr>
                <w:t>de</w:t>
              </w:r>
              <w:r w:rsidR="00340000" w:rsidRPr="00506456">
                <w:rPr>
                  <w:rStyle w:val="Hyperlink"/>
                  <w:rFonts w:asciiTheme="minorHAnsi" w:eastAsia="Times New Roman" w:hAnsiTheme="minorHAnsi" w:cstheme="minorHAnsi"/>
                  <w:snapToGrid w:val="0"/>
                  <w:color w:val="auto"/>
                  <w:sz w:val="22"/>
                  <w:u w:val="none"/>
                  <w:lang w:eastAsia="nl-NL"/>
                </w:rPr>
                <w:t xml:space="preserve"> </w:t>
              </w:r>
              <w:r w:rsidR="00F95A9A" w:rsidRPr="00506456">
                <w:rPr>
                  <w:rStyle w:val="Hyperlink"/>
                  <w:rFonts w:asciiTheme="minorHAnsi" w:eastAsia="Times New Roman" w:hAnsiTheme="minorHAnsi" w:cstheme="minorHAnsi"/>
                  <w:snapToGrid w:val="0"/>
                  <w:color w:val="auto"/>
                  <w:sz w:val="22"/>
                  <w:u w:val="none"/>
                  <w:lang w:eastAsia="nl-NL"/>
                </w:rPr>
                <w:t>lager</w:t>
              </w:r>
            </w:hyperlink>
          </w:p>
        </w:tc>
        <w:tc>
          <w:tcPr>
            <w:tcW w:w="236" w:type="dxa"/>
          </w:tcPr>
          <w:p w14:paraId="530CA5ED" w14:textId="77777777" w:rsidR="00F95A9A" w:rsidRPr="00ED5A40" w:rsidRDefault="00F95A9A"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hideMark/>
          </w:tcPr>
          <w:p w14:paraId="27464C77" w14:textId="77777777" w:rsidR="00F95A9A"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vaccinatieaanbod</w:t>
            </w:r>
          </w:p>
        </w:tc>
      </w:tr>
      <w:tr w:rsidR="00340000" w:rsidRPr="00ED5A40" w14:paraId="1D5F893A" w14:textId="77777777" w:rsidTr="00AE5B5B">
        <w:tc>
          <w:tcPr>
            <w:tcW w:w="3814" w:type="dxa"/>
          </w:tcPr>
          <w:p w14:paraId="724C10EB" w14:textId="77777777" w:rsidR="00340000" w:rsidRPr="00506456" w:rsidRDefault="00340000" w:rsidP="00A7557A">
            <w:pPr>
              <w:widowControl w:val="0"/>
              <w:spacing w:line="259" w:lineRule="auto"/>
              <w:ind w:left="709"/>
              <w:rPr>
                <w:rFonts w:asciiTheme="minorHAnsi" w:hAnsiTheme="minorHAnsi" w:cstheme="minorHAnsi"/>
                <w:sz w:val="22"/>
              </w:rPr>
            </w:pPr>
            <w:r w:rsidRPr="00506456">
              <w:rPr>
                <w:rFonts w:asciiTheme="minorHAnsi" w:hAnsiTheme="minorHAnsi" w:cstheme="minorHAnsi"/>
                <w:sz w:val="22"/>
              </w:rPr>
              <w:t>6</w:t>
            </w:r>
            <w:r w:rsidRPr="00506456">
              <w:rPr>
                <w:rFonts w:asciiTheme="minorHAnsi" w:hAnsiTheme="minorHAnsi" w:cstheme="minorHAnsi"/>
                <w:sz w:val="22"/>
                <w:vertAlign w:val="superscript"/>
              </w:rPr>
              <w:t>de</w:t>
            </w:r>
            <w:r w:rsidRPr="00506456">
              <w:rPr>
                <w:rFonts w:asciiTheme="minorHAnsi" w:hAnsiTheme="minorHAnsi" w:cstheme="minorHAnsi"/>
                <w:sz w:val="22"/>
              </w:rPr>
              <w:t xml:space="preserve"> lager</w:t>
            </w:r>
          </w:p>
        </w:tc>
        <w:tc>
          <w:tcPr>
            <w:tcW w:w="236" w:type="dxa"/>
          </w:tcPr>
          <w:p w14:paraId="6B31EF98" w14:textId="77777777" w:rsidR="00340000"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p>
        </w:tc>
        <w:tc>
          <w:tcPr>
            <w:tcW w:w="4738" w:type="dxa"/>
          </w:tcPr>
          <w:p w14:paraId="75C18D88" w14:textId="77777777" w:rsidR="00340000" w:rsidRPr="00ED5A40" w:rsidRDefault="00340000" w:rsidP="00A7557A">
            <w:pPr>
              <w:widowControl w:val="0"/>
              <w:spacing w:line="259" w:lineRule="auto"/>
              <w:ind w:left="709"/>
              <w:rPr>
                <w:rFonts w:asciiTheme="minorHAnsi" w:eastAsia="Times New Roman" w:hAnsiTheme="minorHAnsi" w:cstheme="minorHAnsi"/>
                <w:snapToGrid w:val="0"/>
                <w:sz w:val="22"/>
                <w:lang w:eastAsia="nl-NL"/>
              </w:rPr>
            </w:pPr>
            <w:r w:rsidRPr="00ED5A40">
              <w:rPr>
                <w:rFonts w:asciiTheme="minorHAnsi" w:eastAsia="Times New Roman" w:hAnsiTheme="minorHAnsi" w:cstheme="minorHAnsi"/>
                <w:snapToGrid w:val="0"/>
                <w:sz w:val="22"/>
                <w:lang w:eastAsia="nl-NL"/>
              </w:rPr>
              <w:t>algemeen consult</w:t>
            </w:r>
          </w:p>
        </w:tc>
      </w:tr>
    </w:tbl>
    <w:p w14:paraId="7520426B" w14:textId="77777777" w:rsidR="00F95A9A" w:rsidRPr="00ED5A40" w:rsidRDefault="00F95A9A" w:rsidP="00A7557A">
      <w:pPr>
        <w:widowControl w:val="0"/>
        <w:spacing w:after="0"/>
        <w:ind w:left="709"/>
        <w:rPr>
          <w:rFonts w:eastAsia="Times New Roman" w:cs="Arial"/>
          <w:snapToGrid w:val="0"/>
          <w:szCs w:val="20"/>
          <w:lang w:val="nl-NL" w:eastAsia="nl-NL"/>
        </w:rPr>
      </w:pPr>
    </w:p>
    <w:p w14:paraId="71A10698" w14:textId="77777777" w:rsidR="00F95A9A" w:rsidRPr="00ED5A40" w:rsidRDefault="00F95A9A" w:rsidP="00B13180">
      <w:pPr>
        <w:pStyle w:val="Lijstalinea"/>
        <w:widowControl w:val="0"/>
        <w:numPr>
          <w:ilvl w:val="0"/>
          <w:numId w:val="29"/>
        </w:numPr>
        <w:spacing w:after="0"/>
        <w:rPr>
          <w:rFonts w:eastAsia="Times New Roman" w:cs="Arial"/>
          <w:snapToGrid w:val="0"/>
          <w:szCs w:val="20"/>
          <w:lang w:val="nl-NL" w:eastAsia="nl-NL"/>
        </w:rPr>
      </w:pPr>
      <w:r w:rsidRPr="00ED5A40">
        <w:rPr>
          <w:rFonts w:eastAsia="Times New Roman" w:cs="Arial"/>
          <w:snapToGrid w:val="0"/>
          <w:szCs w:val="20"/>
          <w:lang w:val="nl-NL" w:eastAsia="nl-NL"/>
        </w:rPr>
        <w:t>Profylactische maatregelen</w:t>
      </w:r>
    </w:p>
    <w:p w14:paraId="4986DBA5" w14:textId="77777777" w:rsidR="00F95A9A" w:rsidRPr="00ED5A40" w:rsidRDefault="00F95A9A" w:rsidP="00A7557A">
      <w:pPr>
        <w:widowControl w:val="0"/>
        <w:rPr>
          <w:rFonts w:eastAsia="Times New Roman" w:cs="Arial"/>
          <w:snapToGrid w:val="0"/>
          <w:szCs w:val="20"/>
          <w:lang w:val="nl-NL" w:eastAsia="nl-NL"/>
        </w:rPr>
      </w:pPr>
      <w:r w:rsidRPr="00ED5A40">
        <w:rPr>
          <w:rFonts w:eastAsia="Times New Roman" w:cs="Arial"/>
          <w:snapToGrid w:val="0"/>
          <w:szCs w:val="20"/>
          <w:lang w:val="nl-NL" w:eastAsia="nl-NL"/>
        </w:rPr>
        <w:t>Het CLB houdt toezicht op de vaccinaties van de leerlingen en biedt vaccinaties aan die in het vaccinatieschema zijn opgenomen. Ouders en leerlingen worden hierover geïnformeerd en geven hiervoor hun toestemming.</w:t>
      </w:r>
    </w:p>
    <w:p w14:paraId="55A52E78" w14:textId="77777777" w:rsidR="00A7557A" w:rsidRPr="00ED5A40" w:rsidRDefault="00A7557A" w:rsidP="00A7557A">
      <w:pPr>
        <w:widowControl w:val="0"/>
      </w:pPr>
      <w:r w:rsidRPr="00ED5A40">
        <w:rPr>
          <w:rFonts w:cstheme="minorHAnsi"/>
        </w:rPr>
        <w:t>Tot slot</w:t>
      </w:r>
      <w:r w:rsidRPr="00ED5A40">
        <w:rPr>
          <w:rFonts w:cstheme="minorHAnsi"/>
          <w:b/>
        </w:rPr>
        <w:t xml:space="preserve"> </w:t>
      </w:r>
      <w:r w:rsidRPr="00ED5A40">
        <w:rPr>
          <w:rFonts w:cstheme="minorHAnsi"/>
        </w:rPr>
        <w:t xml:space="preserve"> heeft het CLB een opdracht in het nemen van maatregelen in het geval van </w:t>
      </w:r>
      <w:r w:rsidRPr="00ED5A40">
        <w:rPr>
          <w:rFonts w:cstheme="minorHAnsi"/>
          <w:u w:val="single"/>
        </w:rPr>
        <w:t>besmettelijke ziekten</w:t>
      </w:r>
      <w:r w:rsidRPr="00ED5A40">
        <w:rPr>
          <w:rFonts w:cstheme="minorHAnsi"/>
        </w:rPr>
        <w:t>.</w:t>
      </w:r>
      <w:r w:rsidRPr="00ED5A40">
        <w:t xml:space="preserve"> </w:t>
      </w:r>
    </w:p>
    <w:p w14:paraId="3CF49027" w14:textId="77777777" w:rsidR="00A7557A" w:rsidRPr="00ED5A40" w:rsidRDefault="00A7557A" w:rsidP="00A7557A">
      <w:pPr>
        <w:widowControl w:val="0"/>
      </w:pPr>
      <w:r w:rsidRPr="00ED5A40">
        <w:t xml:space="preserve">De ouders, de huisarts of de directeur hebben de plicht om de CLB-arts te verwittigen bij besmettelijke infectieziekten.  </w:t>
      </w:r>
    </w:p>
    <w:p w14:paraId="0D4B0ADA" w14:textId="77777777" w:rsidR="00557ACD" w:rsidRDefault="00EA6E97" w:rsidP="0075795D">
      <w:pPr>
        <w:pStyle w:val="Normaalweb"/>
        <w:widowControl w:val="0"/>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Elk van de volgende besmettelijke ziekten bij uw zoon of dochter dient u te melden aan de school: </w:t>
      </w:r>
    </w:p>
    <w:p w14:paraId="12EC0924" w14:textId="77777777" w:rsidR="00557ACD" w:rsidRDefault="00EA6E97"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bof (dikoor)</w:t>
      </w:r>
    </w:p>
    <w:p w14:paraId="0427698C" w14:textId="77777777" w:rsidR="00557ACD" w:rsidRDefault="00EA6E97"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buikgriep</w:t>
      </w:r>
      <w:r w:rsidR="00557ACD" w:rsidRPr="00557ACD">
        <w:rPr>
          <w:rFonts w:asciiTheme="minorHAnsi" w:eastAsiaTheme="minorHAnsi" w:hAnsiTheme="minorHAnsi" w:cstheme="minorHAnsi"/>
          <w:sz w:val="22"/>
          <w:szCs w:val="22"/>
          <w:lang w:eastAsia="en-US"/>
        </w:rPr>
        <w:t xml:space="preserve">/voedselinfecties </w:t>
      </w:r>
    </w:p>
    <w:p w14:paraId="7708CD90"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buiktyfus </w:t>
      </w:r>
    </w:p>
    <w:p w14:paraId="27C305E0"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Covid 19 (coronavirus)</w:t>
      </w:r>
    </w:p>
    <w:p w14:paraId="7FC51FE3"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hepatitis A </w:t>
      </w:r>
    </w:p>
    <w:p w14:paraId="48654C8A"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hepatitis B</w:t>
      </w:r>
    </w:p>
    <w:p w14:paraId="71361462"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sidRPr="00557ACD">
        <w:rPr>
          <w:rFonts w:asciiTheme="minorHAnsi" w:eastAsiaTheme="minorHAnsi" w:hAnsiTheme="minorHAnsi" w:cstheme="minorHAnsi"/>
          <w:sz w:val="22"/>
          <w:szCs w:val="22"/>
          <w:lang w:eastAsia="en-US"/>
        </w:rPr>
        <w:t xml:space="preserve">hersenvliesontsteking (meningitis), </w:t>
      </w:r>
    </w:p>
    <w:p w14:paraId="42B8F407"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w:t>
      </w:r>
      <w:r w:rsidRPr="00557ACD">
        <w:rPr>
          <w:rFonts w:asciiTheme="minorHAnsi" w:eastAsiaTheme="minorHAnsi" w:hAnsiTheme="minorHAnsi" w:cstheme="minorHAnsi"/>
          <w:sz w:val="22"/>
          <w:szCs w:val="22"/>
          <w:lang w:eastAsia="en-US"/>
        </w:rPr>
        <w:t>nfectie met EHEC (Escherichia coli, verwekker van een zeer ernstige vorm van buikgriep)</w:t>
      </w:r>
    </w:p>
    <w:p w14:paraId="4C769745" w14:textId="77777777" w:rsid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i</w:t>
      </w:r>
      <w:r w:rsidRPr="00557ACD">
        <w:rPr>
          <w:rFonts w:asciiTheme="minorHAnsi" w:eastAsiaTheme="minorHAnsi" w:hAnsiTheme="minorHAnsi" w:cstheme="minorHAnsi"/>
          <w:sz w:val="22"/>
          <w:szCs w:val="22"/>
          <w:lang w:eastAsia="en-US"/>
        </w:rPr>
        <w:t>nfectie met Shigella (verwekker van een zeer ernstige vorm van buikgriep)</w:t>
      </w:r>
    </w:p>
    <w:p w14:paraId="7C960D07" w14:textId="77777777" w:rsidR="00557ACD" w:rsidRPr="00557ACD" w:rsidRDefault="00557ACD" w:rsidP="00B13180">
      <w:pPr>
        <w:pStyle w:val="Normaalweb"/>
        <w:widowControl w:val="0"/>
        <w:numPr>
          <w:ilvl w:val="0"/>
          <w:numId w:val="35"/>
        </w:numPr>
        <w:spacing w:before="0" w:beforeAutospacing="0" w:after="16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inderverlamming (polio)</w:t>
      </w:r>
    </w:p>
    <w:p w14:paraId="237EB304"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k</w:t>
      </w:r>
      <w:r w:rsidRPr="00557ACD">
        <w:rPr>
          <w:rFonts w:asciiTheme="minorHAnsi" w:eastAsiaTheme="minorHAnsi" w:hAnsiTheme="minorHAnsi" w:cstheme="minorHAnsi"/>
          <w:sz w:val="22"/>
          <w:szCs w:val="22"/>
          <w:lang w:eastAsia="en-US"/>
        </w:rPr>
        <w:t xml:space="preserve">inkhoest (pertussis) </w:t>
      </w:r>
    </w:p>
    <w:p w14:paraId="4EA66277"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rentenbaard (impetigo)</w:t>
      </w:r>
    </w:p>
    <w:p w14:paraId="601C4A0B"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Pr="00557ACD">
        <w:rPr>
          <w:rFonts w:asciiTheme="minorHAnsi" w:eastAsiaTheme="minorHAnsi" w:hAnsiTheme="minorHAnsi" w:cstheme="minorHAnsi"/>
          <w:sz w:val="22"/>
          <w:szCs w:val="22"/>
          <w:lang w:eastAsia="en-US"/>
        </w:rPr>
        <w:t xml:space="preserve">roep (difterie) </w:t>
      </w:r>
    </w:p>
    <w:p w14:paraId="38516788"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m</w:t>
      </w:r>
      <w:r w:rsidRPr="00557ACD">
        <w:rPr>
          <w:rFonts w:asciiTheme="minorHAnsi" w:eastAsiaTheme="minorHAnsi" w:hAnsiTheme="minorHAnsi" w:cstheme="minorHAnsi"/>
          <w:sz w:val="22"/>
          <w:szCs w:val="22"/>
          <w:lang w:eastAsia="en-US"/>
        </w:rPr>
        <w:t xml:space="preserve">azelen </w:t>
      </w:r>
    </w:p>
    <w:p w14:paraId="25FD9696" w14:textId="77777777" w:rsidR="00557ACD" w:rsidRPr="00557ACD" w:rsidRDefault="00557ACD" w:rsidP="00B13180">
      <w:pPr>
        <w:pStyle w:val="Normaalweb"/>
        <w:widowControl w:val="0"/>
        <w:numPr>
          <w:ilvl w:val="0"/>
          <w:numId w:val="35"/>
        </w:numPr>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Pr="00557ACD">
        <w:rPr>
          <w:rFonts w:asciiTheme="minorHAnsi" w:eastAsiaTheme="minorHAnsi" w:hAnsiTheme="minorHAnsi" w:cstheme="minorHAnsi"/>
          <w:sz w:val="22"/>
          <w:szCs w:val="22"/>
          <w:lang w:eastAsia="en-US"/>
        </w:rPr>
        <w:t>ode hond (rubella)</w:t>
      </w:r>
    </w:p>
    <w:p w14:paraId="0C86CB97" w14:textId="77777777" w:rsidR="00557ACD" w:rsidRDefault="00557ACD" w:rsidP="00B13180">
      <w:pPr>
        <w:pStyle w:val="Normaalweb"/>
        <w:widowControl w:val="0"/>
        <w:numPr>
          <w:ilvl w:val="0"/>
          <w:numId w:val="35"/>
        </w:numPr>
        <w:spacing w:before="0" w:beforeAutospacing="0" w:after="0" w:afterAutospacing="0" w:line="259" w:lineRule="auto"/>
        <w:contextualSpacing/>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r</w:t>
      </w:r>
      <w:r w:rsidRPr="00557ACD">
        <w:rPr>
          <w:rFonts w:asciiTheme="minorHAnsi" w:eastAsiaTheme="minorHAnsi" w:hAnsiTheme="minorHAnsi" w:cstheme="minorHAnsi"/>
          <w:sz w:val="22"/>
          <w:szCs w:val="22"/>
          <w:lang w:eastAsia="en-US"/>
        </w:rPr>
        <w:t>oodvonk (scarlatina)</w:t>
      </w:r>
    </w:p>
    <w:p w14:paraId="2A3D2431" w14:textId="77777777" w:rsidR="00EA6E97" w:rsidRPr="00557ACD" w:rsidRDefault="00557ACD" w:rsidP="00B13180">
      <w:pPr>
        <w:pStyle w:val="Lijstalinea"/>
        <w:widowControl w:val="0"/>
        <w:numPr>
          <w:ilvl w:val="0"/>
          <w:numId w:val="35"/>
        </w:numPr>
        <w:spacing w:after="0"/>
        <w:rPr>
          <w:rFonts w:cstheme="minorHAnsi"/>
        </w:rPr>
      </w:pPr>
      <w:r w:rsidRPr="00557ACD">
        <w:rPr>
          <w:rFonts w:cstheme="minorHAnsi"/>
        </w:rPr>
        <w:t>schimmelinfecties</w:t>
      </w:r>
    </w:p>
    <w:p w14:paraId="06A23875" w14:textId="77777777" w:rsidR="00557ACD" w:rsidRPr="00557ACD" w:rsidRDefault="00557ACD" w:rsidP="00B13180">
      <w:pPr>
        <w:pStyle w:val="Lijstalinea"/>
        <w:widowControl w:val="0"/>
        <w:numPr>
          <w:ilvl w:val="0"/>
          <w:numId w:val="35"/>
        </w:numPr>
        <w:spacing w:after="0"/>
        <w:rPr>
          <w:rFonts w:cstheme="minorHAnsi"/>
        </w:rPr>
      </w:pPr>
      <w:r w:rsidRPr="00557ACD">
        <w:rPr>
          <w:rFonts w:cstheme="minorHAnsi"/>
        </w:rPr>
        <w:t>schurft (scabiês)</w:t>
      </w:r>
    </w:p>
    <w:p w14:paraId="185C8D04" w14:textId="77777777" w:rsidR="00557ACD" w:rsidRPr="00557ACD" w:rsidRDefault="00557ACD" w:rsidP="00B13180">
      <w:pPr>
        <w:pStyle w:val="Lijstalinea"/>
        <w:widowControl w:val="0"/>
        <w:numPr>
          <w:ilvl w:val="0"/>
          <w:numId w:val="35"/>
        </w:numPr>
        <w:spacing w:after="0"/>
        <w:rPr>
          <w:rFonts w:cstheme="minorHAnsi"/>
        </w:rPr>
      </w:pPr>
      <w:r w:rsidRPr="00557ACD">
        <w:rPr>
          <w:rFonts w:cstheme="minorHAnsi"/>
        </w:rPr>
        <w:t>tuberculose</w:t>
      </w:r>
    </w:p>
    <w:p w14:paraId="319A81E2" w14:textId="77777777" w:rsidR="00557ACD" w:rsidRDefault="00557ACD" w:rsidP="00B13180">
      <w:pPr>
        <w:pStyle w:val="Lijstalinea"/>
        <w:widowControl w:val="0"/>
        <w:numPr>
          <w:ilvl w:val="0"/>
          <w:numId w:val="35"/>
        </w:numPr>
        <w:rPr>
          <w:rFonts w:cstheme="minorHAnsi"/>
        </w:rPr>
      </w:pPr>
      <w:r w:rsidRPr="00557ACD">
        <w:rPr>
          <w:rFonts w:cstheme="minorHAnsi"/>
        </w:rPr>
        <w:t>windpokken (varicella, waterpokken)</w:t>
      </w:r>
    </w:p>
    <w:p w14:paraId="0F75941F" w14:textId="77777777" w:rsidR="00557ACD" w:rsidRPr="00557ACD" w:rsidRDefault="00557ACD" w:rsidP="0075795D">
      <w:pPr>
        <w:widowControl w:val="0"/>
        <w:rPr>
          <w:rFonts w:cstheme="minorHAnsi"/>
        </w:rPr>
      </w:pPr>
      <w:r>
        <w:rPr>
          <w:rFonts w:cstheme="minorHAnsi"/>
        </w:rPr>
        <w:t xml:space="preserve">Bij elk van deze infectieziekten neemt de schooldirecteur contact met het CLB.  </w:t>
      </w:r>
    </w:p>
    <w:p w14:paraId="2CC014A6" w14:textId="77777777" w:rsidR="00F95A9A" w:rsidRDefault="00A7557A" w:rsidP="00557ACD">
      <w:pPr>
        <w:widowControl w:val="0"/>
      </w:pPr>
      <w:r w:rsidRPr="00ED5A40">
        <w:t xml:space="preserve">Het CLB treft de nodige profylactische maatregelen.  De maatregelen zijn bindend voor leerlingen, ouders en school. </w:t>
      </w:r>
    </w:p>
    <w:p w14:paraId="5FE4DE4C" w14:textId="77777777" w:rsidR="00557ACD" w:rsidRPr="00ED5A40" w:rsidRDefault="00557ACD" w:rsidP="0075795D">
      <w:pPr>
        <w:widowControl w:val="0"/>
        <w:rPr>
          <w:rFonts w:eastAsia="Times New Roman" w:cs="Arial"/>
          <w:snapToGrid w:val="0"/>
          <w:szCs w:val="20"/>
          <w:lang w:val="nl-NL" w:eastAsia="nl-NL"/>
        </w:rPr>
      </w:pPr>
      <w:r>
        <w:rPr>
          <w:rFonts w:eastAsia="Times New Roman" w:cs="Arial"/>
          <w:snapToGrid w:val="0"/>
          <w:szCs w:val="20"/>
          <w:lang w:val="nl-NL" w:eastAsia="nl-NL"/>
        </w:rPr>
        <w:t xml:space="preserve">Bij vragen of bezorgdheden in verband met infectieziekten die niet in bovenstaande lijst vermeld worden, mag ook steeds contact opgenomen worden met het CLB. </w:t>
      </w:r>
    </w:p>
    <w:p w14:paraId="6A30FA13" w14:textId="77777777" w:rsidR="00A7557A" w:rsidRPr="00ED5A40" w:rsidRDefault="00A7557A" w:rsidP="0097753E">
      <w:pPr>
        <w:pStyle w:val="Kop2"/>
        <w:spacing w:before="0"/>
        <w:ind w:left="1134"/>
        <w:jc w:val="both"/>
        <w:rPr>
          <w:rFonts w:cstheme="majorHAnsi"/>
        </w:rPr>
      </w:pPr>
      <w:r w:rsidRPr="00ED5A40">
        <w:rPr>
          <w:rFonts w:cstheme="majorHAnsi"/>
        </w:rPr>
        <w:t xml:space="preserve">Het </w:t>
      </w:r>
      <w:r w:rsidRPr="00ED5A40">
        <w:rPr>
          <w:rFonts w:cstheme="majorHAnsi"/>
          <w:u w:val="single"/>
        </w:rPr>
        <w:t>multidisciplinair dossier</w:t>
      </w:r>
    </w:p>
    <w:p w14:paraId="73F69D64" w14:textId="77777777" w:rsidR="00535F9D" w:rsidRPr="0075795D" w:rsidRDefault="00535F9D" w:rsidP="0097753E">
      <w:pPr>
        <w:tabs>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Lucida Sans Unicode" w:eastAsia="Times New Roman" w:hAnsi="Lucida Sans Unicode" w:cs="Lucida Sans Unicode"/>
          <w:color w:val="333333"/>
          <w:sz w:val="23"/>
          <w:szCs w:val="23"/>
          <w:lang w:eastAsia="nl-BE"/>
        </w:rPr>
      </w:pPr>
      <w:r w:rsidRPr="0075795D">
        <w:rPr>
          <w:rFonts w:eastAsia="Times New Roman" w:cs="Arial"/>
          <w:lang w:val="nl-NL" w:eastAsia="nl-NL"/>
        </w:rPr>
        <w:t>Van iedere leerling wordt een multidisciplinair dossier aangelegd bij het begeleidend CLB.</w:t>
      </w:r>
    </w:p>
    <w:p w14:paraId="5700F425" w14:textId="77777777" w:rsidR="00535F9D" w:rsidRPr="0075795D" w:rsidRDefault="00535F9D" w:rsidP="00535F9D">
      <w:pPr>
        <w:tabs>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ascii="Lucida Sans Unicode" w:eastAsia="Times New Roman" w:hAnsi="Lucida Sans Unicode" w:cs="Lucida Sans Unicode"/>
          <w:color w:val="333333"/>
          <w:sz w:val="23"/>
          <w:szCs w:val="23"/>
          <w:lang w:eastAsia="nl-BE"/>
        </w:rPr>
      </w:pPr>
      <w:r w:rsidRPr="0075795D">
        <w:rPr>
          <w:rFonts w:eastAsia="Times New Roman" w:cs="Arial"/>
          <w:lang w:val="nl-NL" w:eastAsia="nl-NL"/>
        </w:rPr>
        <w:t>Dit dossier omvat:</w:t>
      </w:r>
      <w:r w:rsidRPr="0075795D">
        <w:rPr>
          <w:rFonts w:ascii="Lucida Sans Unicode" w:eastAsia="Times New Roman" w:hAnsi="Lucida Sans Unicode" w:cs="Lucida Sans Unicode"/>
          <w:color w:val="333333"/>
          <w:sz w:val="23"/>
          <w:szCs w:val="23"/>
          <w:lang w:eastAsia="nl-BE"/>
        </w:rPr>
        <w:t xml:space="preserve"> </w:t>
      </w:r>
    </w:p>
    <w:p w14:paraId="5AA32228"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line="240" w:lineRule="auto"/>
        <w:ind w:left="426" w:firstLine="0"/>
        <w:rPr>
          <w:rFonts w:cs="Arial"/>
          <w:szCs w:val="20"/>
          <w:lang w:eastAsia="nl-NL"/>
        </w:rPr>
      </w:pPr>
      <w:r w:rsidRPr="0075795D">
        <w:rPr>
          <w:rFonts w:cs="Arial"/>
          <w:szCs w:val="20"/>
          <w:lang w:eastAsia="nl-NL"/>
        </w:rPr>
        <w:t>alle gegevens van de leerling die de CLB-medewerker nodig heeft voor leerlingenbegeleiding    (schoolloopbaangegevens, gegevens van systematische contacten, gegevens in kader van leerplichtbegeleiding ...)</w:t>
      </w:r>
    </w:p>
    <w:p w14:paraId="3F6235E4"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firstLine="0"/>
        <w:rPr>
          <w:rFonts w:eastAsia="Times New Roman" w:cs="Arial"/>
          <w:szCs w:val="20"/>
          <w:lang w:eastAsia="nl-NL"/>
        </w:rPr>
      </w:pPr>
      <w:r w:rsidRPr="0075795D">
        <w:rPr>
          <w:rFonts w:eastAsia="Times New Roman" w:cs="Arial"/>
          <w:szCs w:val="20"/>
          <w:lang w:eastAsia="nl-NL"/>
        </w:rPr>
        <w:t>gegevens van Kind en Gezin</w:t>
      </w:r>
    </w:p>
    <w:p w14:paraId="35BA521B" w14:textId="77777777" w:rsidR="00535F9D" w:rsidRPr="0075795D" w:rsidRDefault="00535F9D" w:rsidP="00B13180">
      <w:pPr>
        <w:pStyle w:val="Lijstalinea"/>
        <w:numPr>
          <w:ilvl w:val="0"/>
          <w:numId w:val="28"/>
        </w:numPr>
        <w:tabs>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firstLine="0"/>
        <w:rPr>
          <w:rFonts w:eastAsia="Times New Roman" w:cs="Arial"/>
          <w:szCs w:val="20"/>
          <w:lang w:eastAsia="nl-NL"/>
        </w:rPr>
      </w:pPr>
      <w:r w:rsidRPr="0075795D">
        <w:rPr>
          <w:rFonts w:eastAsia="Times New Roman" w:cs="Arial"/>
          <w:szCs w:val="20"/>
          <w:lang w:eastAsia="nl-NL"/>
        </w:rPr>
        <w:t>een chronologisch overzicht van alle contacten en tussenkomsten van het CLB</w:t>
      </w:r>
    </w:p>
    <w:p w14:paraId="47ECAD53" w14:textId="77777777" w:rsidR="00535F9D" w:rsidRPr="0009231B" w:rsidRDefault="00535F9D" w:rsidP="00535F9D">
      <w:pPr>
        <w:pStyle w:val="Lijstalinea"/>
        <w:tabs>
          <w:tab w:val="left" w:pos="709"/>
          <w:tab w:val="left" w:pos="851"/>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426"/>
        <w:rPr>
          <w:rFonts w:eastAsia="Times New Roman" w:cs="Arial"/>
          <w:highlight w:val="yellow"/>
          <w:lang w:eastAsia="nl-NL"/>
        </w:rPr>
      </w:pPr>
    </w:p>
    <w:p w14:paraId="5DC228FC" w14:textId="77777777" w:rsidR="00A7557A" w:rsidRPr="00ED5A40" w:rsidRDefault="00A7557A" w:rsidP="00A7557A">
      <w:pPr>
        <w:rPr>
          <w:rFonts w:cstheme="minorHAnsi"/>
        </w:rPr>
      </w:pPr>
      <w:bookmarkStart w:id="9" w:name="overdracht"/>
      <w:bookmarkEnd w:id="9"/>
      <w:r w:rsidRPr="00ED5A40">
        <w:rPr>
          <w:rFonts w:cstheme="minorHAnsi"/>
        </w:rPr>
        <w:t xml:space="preserve">Als een leerling van school verandert, wordt dit dossier </w:t>
      </w:r>
      <w:r w:rsidR="00BE1E5C">
        <w:rPr>
          <w:rFonts w:cstheme="minorHAnsi"/>
        </w:rPr>
        <w:t xml:space="preserve">overgedragen </w:t>
      </w:r>
      <w:r w:rsidR="00FC2B60">
        <w:rPr>
          <w:rFonts w:cstheme="minorHAnsi"/>
        </w:rPr>
        <w:t xml:space="preserve">aan </w:t>
      </w:r>
      <w:r w:rsidR="00FC2B60" w:rsidRPr="00ED5A40">
        <w:rPr>
          <w:rFonts w:cstheme="minorHAnsi"/>
        </w:rPr>
        <w:t>het</w:t>
      </w:r>
      <w:r w:rsidRPr="00ED5A40">
        <w:rPr>
          <w:rFonts w:cstheme="minorHAnsi"/>
        </w:rPr>
        <w:t xml:space="preserve"> nieuwe begeleidende CLB. Er wordt hierbij een wachttijd van 10 dagen gerespecteerd. Tijdens deze periode kan je als ouder of als bekwame leerling verzet aantekenen tegen het doorgeven van de sociale en psychologische (niet-verplichte) gegevens. </w:t>
      </w:r>
    </w:p>
    <w:p w14:paraId="7CAB3199" w14:textId="77777777" w:rsidR="00A7557A" w:rsidRPr="00ED5A40" w:rsidRDefault="00A7557A" w:rsidP="00A7557A">
      <w:pPr>
        <w:rPr>
          <w:rFonts w:cstheme="minorHAnsi"/>
        </w:rPr>
      </w:pPr>
      <w:r w:rsidRPr="00ED5A40">
        <w:rPr>
          <w:rFonts w:cstheme="minorHAnsi"/>
        </w:rPr>
        <w:t xml:space="preserve">Je kan geen verzet aantekenen tegen de overdracht van de volgende (verplichte) gegevens: identificatiegegevens, vaccinatiegegevens, gegevens </w:t>
      </w:r>
      <w:r w:rsidR="00724A64">
        <w:rPr>
          <w:rFonts w:cstheme="minorHAnsi"/>
        </w:rPr>
        <w:t xml:space="preserve">over de verplichte begeleiding </w:t>
      </w:r>
      <w:r w:rsidRPr="00ED5A40">
        <w:rPr>
          <w:rFonts w:cstheme="minorHAnsi"/>
        </w:rPr>
        <w:t>in het kader van leerplichtbegeleiding, algemene en gerichte consulten en de nazorg hiervan</w:t>
      </w:r>
      <w:r w:rsidR="00724A64">
        <w:rPr>
          <w:rFonts w:cstheme="minorHAnsi"/>
        </w:rPr>
        <w:t xml:space="preserve">, </w:t>
      </w:r>
      <w:r w:rsidRPr="00ED5A40">
        <w:rPr>
          <w:rFonts w:cstheme="minorHAnsi"/>
        </w:rPr>
        <w:t xml:space="preserve">en tot slot, (indien van toepassing) een kopie van het gemotiveerd verslag en (indien van toepassing) een verslag dat toegang geeft tot het buitengewoon onderwijs . </w:t>
      </w:r>
    </w:p>
    <w:p w14:paraId="4E9AA38E" w14:textId="77777777" w:rsidR="00A7557A" w:rsidRPr="00ED5A40" w:rsidRDefault="00A7557A" w:rsidP="00A7557A">
      <w:pPr>
        <w:rPr>
          <w:rFonts w:cstheme="minorHAnsi"/>
        </w:rPr>
      </w:pPr>
      <w:r w:rsidRPr="00ED5A40">
        <w:rPr>
          <w:rFonts w:cstheme="minorHAnsi"/>
        </w:rPr>
        <w:t xml:space="preserve">Het verzet moet schriftelijk en gemotiveerd worden ingediend bij de directeur van het CLB. </w:t>
      </w:r>
    </w:p>
    <w:p w14:paraId="1D816ADC" w14:textId="77777777" w:rsidR="00A7557A" w:rsidRPr="00ED5A40" w:rsidRDefault="00A7557A" w:rsidP="00A7557A">
      <w:pPr>
        <w:rPr>
          <w:rFonts w:cstheme="minorHAnsi"/>
        </w:rPr>
      </w:pPr>
      <w:r w:rsidRPr="00ED5A40">
        <w:rPr>
          <w:rFonts w:cstheme="minorHAnsi"/>
        </w:rPr>
        <w:t xml:space="preserve">Het CLB bewaart de gegevens waartegen verzet werd aangetekend tot 10 jaar na het laatste contact (en tot 15 jaar na het laatste contact voor leerlingen in het buitengewoon onderwijs). </w:t>
      </w:r>
    </w:p>
    <w:p w14:paraId="08ED3F76" w14:textId="77777777" w:rsidR="00A7557A" w:rsidRPr="00ED5A40" w:rsidRDefault="00A7557A" w:rsidP="00A7557A">
      <w:pPr>
        <w:rPr>
          <w:rFonts w:ascii="Calibri" w:hAnsi="Calibri" w:cs="Tahoma"/>
          <w:b/>
          <w:u w:val="single"/>
        </w:rPr>
      </w:pPr>
      <w:r w:rsidRPr="00ED5A40">
        <w:rPr>
          <w:rFonts w:ascii="Calibri" w:hAnsi="Calibri" w:cs="Tahoma"/>
          <w:b/>
          <w:u w:val="single"/>
        </w:rPr>
        <w:t>Meer uitleg?</w:t>
      </w:r>
    </w:p>
    <w:p w14:paraId="10A83490" w14:textId="77777777" w:rsidR="00A7557A" w:rsidRPr="00791AD5" w:rsidRDefault="00000000" w:rsidP="00A7557A">
      <w:pPr>
        <w:rPr>
          <w:rFonts w:ascii="Calibri" w:hAnsi="Calibri" w:cs="Tahoma"/>
          <w:strike/>
        </w:rPr>
      </w:pPr>
      <w:hyperlink r:id="rId15" w:history="1">
        <w:r w:rsidR="00A7557A" w:rsidRPr="00ED5A40">
          <w:rPr>
            <w:rStyle w:val="Hyperlink"/>
            <w:rFonts w:ascii="Calibri" w:hAnsi="Calibri" w:cs="Tahoma"/>
          </w:rPr>
          <w:t>www.ond.vlaanderen.be/clb</w:t>
        </w:r>
      </w:hyperlink>
    </w:p>
    <w:p w14:paraId="1FF52F9D" w14:textId="77777777" w:rsidR="0097753E" w:rsidRPr="00A839C4" w:rsidRDefault="0097753E" w:rsidP="00A839C4">
      <w:pPr>
        <w:pStyle w:val="Kop1"/>
        <w:shd w:val="clear" w:color="auto" w:fill="FFFF00"/>
      </w:pPr>
      <w:bookmarkStart w:id="10" w:name="_Toc136084935"/>
      <w:r w:rsidRPr="00A839C4">
        <w:lastRenderedPageBreak/>
        <w:t>Leersteun voor leerlingen met een GC-verslag en voor leerlingen met een IAC-verslag</w:t>
      </w:r>
      <w:bookmarkEnd w:id="10"/>
    </w:p>
    <w:p w14:paraId="1C304F76" w14:textId="77777777" w:rsidR="0097753E" w:rsidRPr="00A839C4" w:rsidRDefault="0097753E" w:rsidP="00995F2E">
      <w:pPr>
        <w:pStyle w:val="Kop2"/>
        <w:shd w:val="clear" w:color="auto" w:fill="FFFF00"/>
        <w:spacing w:before="0"/>
        <w:ind w:left="1134"/>
        <w:jc w:val="both"/>
        <w:rPr>
          <w:rFonts w:cstheme="majorHAnsi"/>
        </w:rPr>
      </w:pPr>
      <w:r w:rsidRPr="00A839C4">
        <w:rPr>
          <w:rFonts w:cstheme="majorHAnsi"/>
        </w:rPr>
        <w:t xml:space="preserve">Leersteun  </w:t>
      </w:r>
    </w:p>
    <w:p w14:paraId="046528E7" w14:textId="77777777" w:rsidR="0097753E" w:rsidRPr="00A839C4" w:rsidRDefault="0097753E" w:rsidP="00A839C4">
      <w:pPr>
        <w:widowControl w:val="0"/>
        <w:shd w:val="clear" w:color="auto" w:fill="FFFF00"/>
        <w:spacing w:before="120" w:after="120"/>
        <w:rPr>
          <w:rFonts w:cstheme="minorHAnsi"/>
        </w:rPr>
      </w:pPr>
      <w:r w:rsidRPr="00A839C4">
        <w:rPr>
          <w:rFonts w:cstheme="minorHAnsi"/>
        </w:rPr>
        <w:t xml:space="preserve">De ondersteuning aan de leerling met een GC-verslag en aan de leerling met een IAC-verslag, wordt geboden door het leersteuncentrum waarbij de school is aangesloten. </w:t>
      </w:r>
    </w:p>
    <w:p w14:paraId="37DEE0E3" w14:textId="77777777" w:rsidR="0097753E" w:rsidRPr="00A839C4" w:rsidRDefault="00A839C4" w:rsidP="00A839C4">
      <w:pPr>
        <w:shd w:val="clear" w:color="auto" w:fill="FFFF00"/>
        <w:tabs>
          <w:tab w:val="left" w:pos="3261"/>
        </w:tabs>
        <w:spacing w:after="0"/>
        <w:rPr>
          <w:rFonts w:eastAsia="Times New Roman"/>
          <w:lang w:eastAsia="nl-NL"/>
        </w:rPr>
      </w:pPr>
      <w:r w:rsidRPr="00A839C4">
        <w:rPr>
          <w:rFonts w:eastAsia="Times New Roman"/>
          <w:lang w:eastAsia="nl-NL"/>
        </w:rPr>
        <w:t xml:space="preserve">In de afsprakennota vindt u terug bij welk leersteuncentrum onze school is aangesloten. </w:t>
      </w:r>
    </w:p>
    <w:p w14:paraId="7C663C6D" w14:textId="77777777" w:rsidR="002A7A16" w:rsidRDefault="002A7A16" w:rsidP="0097753E">
      <w:pPr>
        <w:pStyle w:val="Kop1"/>
      </w:pPr>
      <w:bookmarkStart w:id="11" w:name="_Toc136084936"/>
      <w:r>
        <w:t>Getuigschrift basisonderwijs</w:t>
      </w:r>
      <w:bookmarkEnd w:id="11"/>
      <w:r>
        <w:tab/>
      </w:r>
    </w:p>
    <w:p w14:paraId="79292B3D" w14:textId="77777777" w:rsidR="002A7A16" w:rsidRDefault="00BE0CAC" w:rsidP="00BE0CAC">
      <w:pPr>
        <w:pStyle w:val="Kop2"/>
      </w:pPr>
      <w:r>
        <w:t>Het getuigschrift toekennen</w:t>
      </w:r>
      <w:r w:rsidR="002A7A16">
        <w:tab/>
      </w:r>
    </w:p>
    <w:p w14:paraId="3B6CB6ED" w14:textId="77777777" w:rsidR="00B66312" w:rsidRDefault="00B66312" w:rsidP="00B66312">
      <w:r>
        <w:t>Het schoolbestuur kan een getuigschrift basisonderwijs uitreiken, op voordracht en na beslissing van de klassenraad.</w:t>
      </w:r>
    </w:p>
    <w:p w14:paraId="54B26E00" w14:textId="77777777" w:rsidR="005F3B31" w:rsidRDefault="005F3B31" w:rsidP="004E6A71">
      <w:r>
        <w:t xml:space="preserve">De klassenraad beslist op een gemotiveerde wijze of een regelmatige leerling in voldoende mate de doelen uit het leerplan die het bereiken van de eindtermen beogen, heeft bereikt om het getuigschrift basisonderwijs te verwerven. </w:t>
      </w:r>
    </w:p>
    <w:p w14:paraId="5C32CFEA" w14:textId="77777777" w:rsidR="00D3493C" w:rsidRPr="008418E4" w:rsidRDefault="00D3493C" w:rsidP="00935768">
      <w:pPr>
        <w:pStyle w:val="Plattetekstinspringen"/>
        <w:numPr>
          <w:ilvl w:val="12"/>
          <w:numId w:val="0"/>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 xml:space="preserve">De klassenraad houdt onder andere rekening met onderstaande criteria: </w:t>
      </w:r>
    </w:p>
    <w:p w14:paraId="245F1CA6"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regelmatige aanwezigheid</w:t>
      </w:r>
    </w:p>
    <w:p w14:paraId="6FDAE192"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schoolrapporten van het lopende en voorafgaande schooljaar</w:t>
      </w:r>
    </w:p>
    <w:p w14:paraId="3B0C9301"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evaluaties van het lopende en voorafgaande schooljaar</w:t>
      </w:r>
    </w:p>
    <w:p w14:paraId="6C7055AB"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gegevens uit het LVS</w:t>
      </w:r>
    </w:p>
    <w:p w14:paraId="2C9365D4" w14:textId="77777777" w:rsidR="00D3493C" w:rsidRPr="008418E4"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het verslag van de leerkracht die tijdens het laatste schooljaar het hoogste aantal lestijden heeft gegeven aan de leerling.</w:t>
      </w:r>
    </w:p>
    <w:p w14:paraId="2DB62E4A" w14:textId="77777777" w:rsidR="00D3493C" w:rsidRDefault="00D3493C" w:rsidP="00B13180">
      <w:pPr>
        <w:pStyle w:val="Plattetekstinspringen"/>
        <w:numPr>
          <w:ilvl w:val="0"/>
          <w:numId w:val="22"/>
        </w:numPr>
        <w:pBdr>
          <w:top w:val="single" w:sz="6" w:space="2" w:color="FFFFFF"/>
          <w:left w:val="single" w:sz="6" w:space="0" w:color="FFFFFF"/>
          <w:bottom w:val="single" w:sz="6" w:space="0" w:color="FFFFFF"/>
          <w:right w:val="single" w:sz="6" w:space="0" w:color="FFFFFF"/>
        </w:pBdr>
        <w:tabs>
          <w:tab w:val="clear" w:pos="743"/>
          <w:tab w:val="clear" w:pos="1451"/>
          <w:tab w:val="clear" w:pos="2159"/>
          <w:tab w:val="clear" w:pos="2867"/>
          <w:tab w:val="clear" w:pos="3575"/>
          <w:tab w:val="clear" w:pos="4283"/>
          <w:tab w:val="clear" w:pos="4991"/>
          <w:tab w:val="clear" w:pos="5699"/>
          <w:tab w:val="clear" w:pos="6407"/>
          <w:tab w:val="clear" w:pos="7115"/>
          <w:tab w:val="clear" w:pos="7823"/>
          <w:tab w:val="clear" w:pos="8531"/>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rPr>
          <w:rFonts w:asciiTheme="minorHAnsi" w:eastAsiaTheme="minorHAnsi" w:hAnsiTheme="minorHAnsi" w:cstheme="minorBidi"/>
          <w:b w:val="0"/>
          <w:bCs w:val="0"/>
          <w:color w:val="auto"/>
          <w:sz w:val="22"/>
          <w:szCs w:val="22"/>
          <w:lang w:val="nl-BE" w:eastAsia="en-US"/>
        </w:rPr>
      </w:pPr>
      <w:r w:rsidRPr="008418E4">
        <w:rPr>
          <w:rFonts w:asciiTheme="minorHAnsi" w:eastAsiaTheme="minorHAnsi" w:hAnsiTheme="minorHAnsi" w:cstheme="minorBidi"/>
          <w:b w:val="0"/>
          <w:bCs w:val="0"/>
          <w:color w:val="auto"/>
          <w:sz w:val="22"/>
          <w:szCs w:val="22"/>
          <w:lang w:val="nl-BE" w:eastAsia="en-US"/>
        </w:rPr>
        <w:t>de resultaten van de leerling op de OVSG-proeven die afgenomen worden aan het einde van het 6de leerjaar, waarbij gestreefd wordt naar een algemeen totaal van 50 %</w:t>
      </w:r>
    </w:p>
    <w:p w14:paraId="411A902B" w14:textId="77777777" w:rsidR="002A7A16" w:rsidRDefault="00B66312" w:rsidP="00A73921">
      <w:r>
        <w:t>Het getuigschrift wordt toegekend uiterlijk op 30 juni van het lopende schooljaar, of na een beroepsprocedure.</w:t>
      </w:r>
    </w:p>
    <w:p w14:paraId="33199FCF" w14:textId="77777777" w:rsidR="00270ED9" w:rsidRDefault="00270ED9" w:rsidP="004E6A71">
      <w:r>
        <w:t xml:space="preserve">Er bestaat geen minimumleeftijd om het getuigschrift basisonderwijs te behalen. </w:t>
      </w:r>
    </w:p>
    <w:p w14:paraId="79148809" w14:textId="77777777" w:rsidR="002A7A16" w:rsidRDefault="00BE0CAC" w:rsidP="000513F4">
      <w:pPr>
        <w:pStyle w:val="Kop2"/>
      </w:pPr>
      <w:bookmarkStart w:id="12" w:name="_Ref427575591"/>
      <w:r>
        <w:t>Het getuigschrift niet toekennen</w:t>
      </w:r>
      <w:bookmarkEnd w:id="12"/>
    </w:p>
    <w:p w14:paraId="23B3B82F" w14:textId="77777777" w:rsidR="002A7A16" w:rsidRDefault="002A7A16" w:rsidP="002A7A16">
      <w:r>
        <w:t>Als de klassenraad het getuigschrift niet toekent, motiveert hij zijn beslissing op basis van het leerlingendossier en deelt het schoolbestuur dit uiterlijk op 30 juni van het lopende schooljaar aangetekend mee aan de ouders.</w:t>
      </w:r>
    </w:p>
    <w:p w14:paraId="40ADA0BE" w14:textId="77777777" w:rsidR="00EA6317" w:rsidRDefault="00A87E62" w:rsidP="00A87E62">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40" w:lineRule="auto"/>
        <w:textAlignment w:val="baseline"/>
        <w:rPr>
          <w:rFonts w:eastAsia="Times New Roman" w:cs="Arial"/>
          <w:szCs w:val="20"/>
          <w:lang w:eastAsia="nl-NL"/>
        </w:rPr>
      </w:pPr>
      <w:r w:rsidRPr="00ED5A40">
        <w:t xml:space="preserve">Een leerling die het getuigschrift basisonderwijs niet behaalt, krijgt een verklaring met de vermelding van het aantal en de soort van gevolgde schooljaren lager onderwijs. </w:t>
      </w:r>
      <w:r w:rsidRPr="00ED5A40">
        <w:br/>
        <w:t>Naast deze verklaring heeft de leerling recht op een schriftelijke motivering waarom het getuigschrift basisonderwijs niet werd toegekend, alsook aandachtspunten voor de verdere schoolloopbaan.</w:t>
      </w:r>
    </w:p>
    <w:p w14:paraId="5FFC5F4E" w14:textId="77777777" w:rsidR="002A7A16" w:rsidRDefault="002A7A16" w:rsidP="002A7A16">
      <w:r>
        <w:t>Ouders die niet akkoord gaan met deze beslissing, kunnen uiterlijk binnen de drie werkdagen een overleg vragen met de directeur. De bedoeling van dit overleg is om alsnog tot een overeenkomst te komen zonder dat de formele beroepsprocedure opgestart moet worden. Dit overleg vindt plaats binnen de twee werkdagen na de aanvraag tot gesprek.</w:t>
      </w:r>
    </w:p>
    <w:p w14:paraId="6FE11BB5" w14:textId="77777777" w:rsidR="002A7A16" w:rsidRDefault="002A7A16" w:rsidP="002A7A16">
      <w:r>
        <w:t>De school kan dit overleg niet weigeren en er moet een schriftelijk verslag van gemaakt worden.</w:t>
      </w:r>
      <w:r w:rsidR="00026A76">
        <w:br/>
      </w:r>
      <w:r>
        <w:t>In dit verslag wordt meteen opgenomen of de directeur de klassenraad al dan niet opnieuw samenroept.</w:t>
      </w:r>
    </w:p>
    <w:p w14:paraId="29F0EFEF" w14:textId="77777777" w:rsidR="002A7A16" w:rsidRDefault="002A7A16" w:rsidP="002A7A16">
      <w:r>
        <w:lastRenderedPageBreak/>
        <w:t>Wanneer de ouders niet akkoord gaan met de beslissing (hetzij om de klassenraad niet bijeen te roepen, hetzij om het getuigschrift niet toe te kennen), dan wijst de school de ouders schriftelijk op de mogelijkheid tot beroep bij de beroepscommissie.</w:t>
      </w:r>
    </w:p>
    <w:p w14:paraId="1B315CFF" w14:textId="77777777" w:rsidR="002A7A16" w:rsidRDefault="002A7A16" w:rsidP="002A7A16">
      <w:r>
        <w:t>Indien de klassenraad bij zijn oorspronkelijke beslissing blijft, wordt deze beslissing opnieuw gemotiveerd en door het schoolbestuur aangetekend meegedeeld aan de ouders, uiterlijk binnen de drie werkdagen. Wanneer de ouders niet akkoord gaan met de beslissing dan wijst de school de ouders schriftelijk op de mogelijkheid tot beroep bij de beroepscommissie.</w:t>
      </w:r>
    </w:p>
    <w:p w14:paraId="4FC96CD1" w14:textId="77777777" w:rsidR="002A7A16" w:rsidRDefault="002A7A16" w:rsidP="000513F4">
      <w:pPr>
        <w:pStyle w:val="Kop2"/>
      </w:pPr>
      <w:r>
        <w:t>Beroepsprocedure</w:t>
      </w:r>
    </w:p>
    <w:p w14:paraId="7D606105" w14:textId="77777777" w:rsidR="000513F4" w:rsidRDefault="003E3CAE" w:rsidP="000513F4">
      <w:pPr>
        <w:pStyle w:val="Kop3"/>
      </w:pPr>
      <w:r>
        <w:t xml:space="preserve"> </w:t>
      </w:r>
    </w:p>
    <w:p w14:paraId="7576E783" w14:textId="77777777" w:rsidR="002A7A16" w:rsidRDefault="002A7A16" w:rsidP="002A7A16">
      <w:r>
        <w:t xml:space="preserve">Ouders kunnen het niet-toekennen van een getuigschrift door de klassenraad betwisten en kunnen een beroepsprocedure instellen, na voorgaande stappen beschreven in </w:t>
      </w:r>
      <w:r w:rsidR="00C217B0">
        <w:t>‘</w:t>
      </w:r>
      <w:r w:rsidR="00177F93">
        <w:fldChar w:fldCharType="begin"/>
      </w:r>
      <w:r w:rsidR="00177F93">
        <w:instrText xml:space="preserve"> REF _Ref427575591 \h </w:instrText>
      </w:r>
      <w:r w:rsidR="00177F93">
        <w:fldChar w:fldCharType="separate"/>
      </w:r>
      <w:r w:rsidR="004C2F10">
        <w:t>Het getuigschrift niet toekennen</w:t>
      </w:r>
      <w:r w:rsidR="00177F93">
        <w:fldChar w:fldCharType="end"/>
      </w:r>
      <w:r w:rsidR="00C217B0">
        <w:t>’</w:t>
      </w:r>
      <w:r>
        <w:t>.</w:t>
      </w:r>
    </w:p>
    <w:p w14:paraId="6D9C7F9A" w14:textId="77777777" w:rsidR="002A7A16" w:rsidRDefault="002A7A16" w:rsidP="002A7A16">
      <w:r>
        <w:t>Dit beroep moet door de ouders aangetekend en binnen de vijf werkdagen ingediend worden bij het schoolbestuur. Het beroep wordt gedateerd en ondertekend, vermeldt ten minste het voorwerp van beroep met omschrijving en motivering van de ingeroepen bezwaren en kan aangevuld worden met overtuigingsstukken.</w:t>
      </w:r>
    </w:p>
    <w:p w14:paraId="27D83042" w14:textId="77777777" w:rsidR="000513F4" w:rsidRDefault="003E3CAE" w:rsidP="000513F4">
      <w:pPr>
        <w:pStyle w:val="Kop3"/>
      </w:pPr>
      <w:r>
        <w:t xml:space="preserve"> </w:t>
      </w:r>
    </w:p>
    <w:p w14:paraId="2BC00A73" w14:textId="77777777" w:rsidR="00177F93" w:rsidRDefault="00177F93" w:rsidP="00177F93">
      <w:r>
        <w:t>Het beroep wordt behandeld door een beroepscommissie, opgericht door het schoolbestuur. Deze beroepscommissie bestaat uit een delegatie van externe leden en een delegatie van interne leden en wordt in functie van een concreet beroep samengesteld door het college van burgemeester en schepenen. De samenstelling van de beroepscommissie kan per te behandelen dossier verschillen, maar kan binnen het te behandelen dossier niet wijzigen. De voorzitter wordt door het college van burgemeester en schepenen onder de externe leden aangeduid.</w:t>
      </w:r>
    </w:p>
    <w:p w14:paraId="015DB9A5" w14:textId="77777777" w:rsidR="00177F93" w:rsidRDefault="00177F93" w:rsidP="00177F93">
      <w:r>
        <w:t>Interne leden zijn leden van de klassenraad die besliste het getuigschrift basisonderwijs niet toe te kennen, waaronder alleszins de directeur, eventueel aangevuld met een lid van het schoolbestuur. Externe leden zijn personen die externe zijn aan het schoolbestuur en extern aan de school die besliste het getuigschrift niet uit te reiken.</w:t>
      </w:r>
    </w:p>
    <w:p w14:paraId="03A79695" w14:textId="77777777" w:rsidR="00177F93" w:rsidRDefault="00177F93" w:rsidP="00177F93">
      <w:r>
        <w:t>In voorkomend geval en voor de toepassing van deze bepalingen wordt een persoon die vanuit zijn hoedanigheden zowel een intern lid als een extern lid is, geacht een intern lid te zijn en wordt een lid van de ouderraad of, met uitzondering van het personeel, de schoolraad van de school die besliste het getuigschrift basisonderwijs niet toe te kennen, geacht een extern lid te zijn.</w:t>
      </w:r>
    </w:p>
    <w:p w14:paraId="4F4888FA" w14:textId="77777777" w:rsidR="00177F93" w:rsidRDefault="00177F93" w:rsidP="00177F93">
      <w:r>
        <w:t>Het schoolbestuur bepaalt de werking, met inbegrip van de s</w:t>
      </w:r>
      <w:r w:rsidR="009D7178">
        <w:t>temp</w:t>
      </w:r>
      <w:r>
        <w:t>rocedure, van een beroepscommissie, in inachtneming van volgende bepalingen:</w:t>
      </w:r>
    </w:p>
    <w:p w14:paraId="2CBBC2A9" w14:textId="77777777" w:rsidR="00177F93" w:rsidRDefault="00177F93" w:rsidP="00B13180">
      <w:pPr>
        <w:pStyle w:val="Lijstalinea"/>
        <w:numPr>
          <w:ilvl w:val="0"/>
          <w:numId w:val="11"/>
        </w:numPr>
      </w:pPr>
      <w:r>
        <w:t>elk lid van een beroepscommissie is in beginsel stemgerechtigd, met dien verstande dat bij stemming het aantal stemgerechtigde interne leden van de beroepscommissie en het aantal stemgerechtigde externe leden van de beroepscommissie gelijk moet zijn</w:t>
      </w:r>
    </w:p>
    <w:p w14:paraId="3A278DD5" w14:textId="77777777" w:rsidR="00177F93" w:rsidRDefault="00177F93" w:rsidP="00B13180">
      <w:pPr>
        <w:pStyle w:val="Lijstalinea"/>
        <w:numPr>
          <w:ilvl w:val="0"/>
          <w:numId w:val="11"/>
        </w:numPr>
      </w:pPr>
      <w:r>
        <w:t>bij staking van stemmen is de stem van de voorzitter doorslaggevend</w:t>
      </w:r>
    </w:p>
    <w:p w14:paraId="1A790650" w14:textId="77777777" w:rsidR="00177F93" w:rsidRDefault="00177F93" w:rsidP="00B13180">
      <w:pPr>
        <w:pStyle w:val="Lijstalinea"/>
        <w:numPr>
          <w:ilvl w:val="0"/>
          <w:numId w:val="11"/>
        </w:numPr>
      </w:pPr>
      <w:r>
        <w:t>elk lid van een beroepscommissie is aan discretieplicht onderworpen</w:t>
      </w:r>
    </w:p>
    <w:p w14:paraId="2FF3EE0D" w14:textId="77777777" w:rsidR="00177F93" w:rsidRDefault="00177F93" w:rsidP="00B13180">
      <w:pPr>
        <w:pStyle w:val="Lijstalinea"/>
        <w:numPr>
          <w:ilvl w:val="0"/>
          <w:numId w:val="11"/>
        </w:numPr>
      </w:pPr>
      <w:r>
        <w:t>een beroepscommissie hoort de ouders in kwestie</w:t>
      </w:r>
    </w:p>
    <w:p w14:paraId="3C002B09" w14:textId="77777777" w:rsidR="00177F93" w:rsidRDefault="00177F93" w:rsidP="00B13180">
      <w:pPr>
        <w:pStyle w:val="Lijstalinea"/>
        <w:numPr>
          <w:ilvl w:val="0"/>
          <w:numId w:val="11"/>
        </w:numPr>
      </w:pPr>
      <w:r>
        <w:t xml:space="preserve">een </w:t>
      </w:r>
      <w:r w:rsidR="009D7178">
        <w:t>beroepscommissie</w:t>
      </w:r>
      <w:r>
        <w:t xml:space="preserve"> beslist autonoom over de stappen die worden gezet om tot een gefundeerde beslissing te komen, waaronder eventueel het horen van een of meerdere leden van de klassenraad die het getuigschrift van basisonderwijs niet toegekend heeft</w:t>
      </w:r>
    </w:p>
    <w:p w14:paraId="6D7FC897" w14:textId="77777777" w:rsidR="00177F93" w:rsidRDefault="00177F93" w:rsidP="00B13180">
      <w:pPr>
        <w:pStyle w:val="Lijstalinea"/>
        <w:numPr>
          <w:ilvl w:val="0"/>
          <w:numId w:val="11"/>
        </w:numPr>
      </w:pPr>
      <w:r>
        <w:lastRenderedPageBreak/>
        <w:t>de werking van een beroepscommissie kan geen afbreuk doen aan de statutaire rechten van de individuele personeelsleden van het onderwijs</w:t>
      </w:r>
    </w:p>
    <w:p w14:paraId="5A3F3E44" w14:textId="77777777" w:rsidR="00177F93" w:rsidRDefault="00177F93" w:rsidP="00B13180">
      <w:pPr>
        <w:pStyle w:val="Lijstalinea"/>
        <w:numPr>
          <w:ilvl w:val="0"/>
          <w:numId w:val="11"/>
        </w:numPr>
      </w:pPr>
      <w:r>
        <w:t>een beroepscommissie oordeelt of de genomen beslissing alleszins in overeenstemming is met de decretale en reglementaire onderwijsbepalingen en met het schoolreglement</w:t>
      </w:r>
    </w:p>
    <w:p w14:paraId="4744A8D2" w14:textId="77777777" w:rsidR="002A7A16" w:rsidRDefault="002A7A16" w:rsidP="002A7A16">
      <w:r>
        <w:t xml:space="preserve">De beroepscommissie komt bijeen uiterlijk tien werkdagen na het ontvangen van het beroep. De beroepsprocedure wordt voor de duur van zes weken opgeschort met ingang van 11 juli. </w:t>
      </w:r>
    </w:p>
    <w:p w14:paraId="300D4C45" w14:textId="77777777" w:rsidR="009B22F0" w:rsidRDefault="003E3CAE" w:rsidP="009B22F0">
      <w:pPr>
        <w:pStyle w:val="Kop3"/>
      </w:pPr>
      <w:r>
        <w:t xml:space="preserve"> </w:t>
      </w:r>
    </w:p>
    <w:p w14:paraId="0933AD97" w14:textId="77777777" w:rsidR="009B22F0" w:rsidRDefault="002A7A16" w:rsidP="009B22F0">
      <w:r>
        <w:t>Het beroep door een beroepscommissie kan leiden tot:</w:t>
      </w:r>
    </w:p>
    <w:p w14:paraId="1E972803" w14:textId="77777777" w:rsidR="002A7A16" w:rsidRDefault="002A7A16" w:rsidP="00B13180">
      <w:pPr>
        <w:pStyle w:val="Lijstalinea"/>
        <w:numPr>
          <w:ilvl w:val="0"/>
          <w:numId w:val="12"/>
        </w:numPr>
      </w:pPr>
      <w:r>
        <w:t>de gemotiveerde afwijzing van het beroep op grond van onontvankelijkheid als de in  het schoolreglement opgenomen termijn voor indiening van het beroep is overschreden of als het beroep niet voldoet aan de vormvereisten opgenomen in het schoolreglement</w:t>
      </w:r>
    </w:p>
    <w:p w14:paraId="27E6D0BC" w14:textId="77777777" w:rsidR="002A7A16" w:rsidRDefault="002A7A16" w:rsidP="00B13180">
      <w:pPr>
        <w:pStyle w:val="Lijstalinea"/>
        <w:numPr>
          <w:ilvl w:val="0"/>
          <w:numId w:val="12"/>
        </w:numPr>
      </w:pPr>
      <w:r>
        <w:t>de bevestiging van het niet toekennen of de toekenning van het getuigschrift</w:t>
      </w:r>
      <w:r w:rsidR="009B22F0">
        <w:t xml:space="preserve"> b</w:t>
      </w:r>
      <w:r>
        <w:t>asisonderwijs</w:t>
      </w:r>
    </w:p>
    <w:p w14:paraId="5CE28760" w14:textId="77777777" w:rsidR="002A7A16" w:rsidRDefault="002A7A16" w:rsidP="002A7A16">
      <w:r>
        <w:t xml:space="preserve">Het schoolbestuur aanvaardt de verantwoordelijkheid voor deze beslissing van de </w:t>
      </w:r>
      <w:r w:rsidR="009B22F0">
        <w:t>b</w:t>
      </w:r>
      <w:r>
        <w:t>eroepscommissie.</w:t>
      </w:r>
    </w:p>
    <w:p w14:paraId="797047DC" w14:textId="77777777" w:rsidR="009B22F0" w:rsidRDefault="003E3CAE" w:rsidP="009B22F0">
      <w:pPr>
        <w:pStyle w:val="Kop3"/>
      </w:pPr>
      <w:r>
        <w:t xml:space="preserve"> </w:t>
      </w:r>
    </w:p>
    <w:p w14:paraId="6381C8E4" w14:textId="77777777" w:rsidR="00DB3FEF"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Het resultaat van het beroep wordt gemotiveerd en aangetekend aan de ouders bezorgd, uiterlijk op 15 september daaropvolgend</w:t>
      </w:r>
      <w:r w:rsidR="00DB3FEF">
        <w:t xml:space="preserve">, </w:t>
      </w:r>
      <w:r w:rsidR="00DB3FEF" w:rsidRPr="009A2AAA">
        <w:rPr>
          <w:rFonts w:eastAsia="Times New Roman" w:cs="Arial"/>
          <w:szCs w:val="20"/>
          <w:lang w:val="nl-NL" w:eastAsia="nl-NL"/>
        </w:rPr>
        <w:t>met vermelding van de verdere beroepsmogelijkheid bij de Raad van State (termijn en modaliteiten</w:t>
      </w:r>
      <w:r w:rsidRPr="009A2AAA">
        <w:t>.</w:t>
      </w:r>
      <w:r>
        <w:t xml:space="preserve"> </w:t>
      </w:r>
    </w:p>
    <w:p w14:paraId="0504CA58" w14:textId="77777777" w:rsidR="002A7A16" w:rsidRDefault="002A7A16" w:rsidP="00DB3FEF">
      <w:pPr>
        <w:pBdr>
          <w:top w:val="single" w:sz="6" w:space="0" w:color="FFFFFF"/>
          <w:left w:val="single" w:sz="6" w:space="0" w:color="FFFFFF"/>
          <w:bottom w:val="single" w:sz="6" w:space="0" w:color="FFFFFF"/>
          <w:right w:val="single" w:sz="6" w:space="0" w:color="FFFFFF"/>
        </w:pBd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pPr>
      <w:r>
        <w:t xml:space="preserve">In de mate van het mogelijke wordt de beslissing vroeger dan de eerste schooldag van september genomen, zodat de leerling op 1 september het schooljaar kan beginnen. </w:t>
      </w:r>
    </w:p>
    <w:p w14:paraId="23D33A95" w14:textId="77777777" w:rsidR="009B22F0" w:rsidRDefault="003E3CAE" w:rsidP="009B22F0">
      <w:pPr>
        <w:pStyle w:val="Kop3"/>
      </w:pPr>
      <w:r>
        <w:t xml:space="preserve"> </w:t>
      </w:r>
    </w:p>
    <w:p w14:paraId="797B2AD6" w14:textId="77777777" w:rsidR="002A7A16" w:rsidRDefault="009B22F0" w:rsidP="002A7A16">
      <w:r>
        <w:t>D</w:t>
      </w:r>
      <w:r w:rsidR="002A7A16">
        <w:t>e ouders kunnen zich gedurende de procedure laten bijstaan door een raadsman.</w:t>
      </w:r>
    </w:p>
    <w:p w14:paraId="0527433D" w14:textId="77777777" w:rsidR="002A7A16" w:rsidRDefault="002A7A16" w:rsidP="002A7A16">
      <w:r>
        <w:t>D</w:t>
      </w:r>
      <w:r w:rsidR="00946596">
        <w:t>it</w:t>
      </w:r>
      <w:r>
        <w:t xml:space="preserve"> kan geen personeelslid van de school zijn.</w:t>
      </w:r>
    </w:p>
    <w:p w14:paraId="4E4B396D" w14:textId="77777777" w:rsidR="009B22F0" w:rsidRDefault="003E3CAE" w:rsidP="009B22F0">
      <w:pPr>
        <w:pStyle w:val="Kop2"/>
      </w:pPr>
      <w:r>
        <w:t xml:space="preserve"> </w:t>
      </w:r>
    </w:p>
    <w:p w14:paraId="36E6E244" w14:textId="77777777" w:rsidR="002A7A16" w:rsidRDefault="002A7A16" w:rsidP="002A7A16">
      <w:r>
        <w:t>Iedere leerling die bij het voltooien van het lager onderwijs geen getuigschrift basisonderwijs krijgt, heeft recht op een schriftelijke motivering met inbegrip van bijzondere aandachtspunten voor de verdere schoolloopbaan en een verklaring met de vermelding van het aantal en gevolgde schooljaren lager onderwijs, afgeleverd door de directie.</w:t>
      </w:r>
    </w:p>
    <w:p w14:paraId="5283121C" w14:textId="77777777" w:rsidR="002A7A16" w:rsidRDefault="003E3CAE" w:rsidP="009B22F0">
      <w:pPr>
        <w:pStyle w:val="Kop2"/>
      </w:pPr>
      <w:r>
        <w:t xml:space="preserve"> </w:t>
      </w:r>
      <w:r w:rsidR="002A7A16">
        <w:tab/>
      </w:r>
    </w:p>
    <w:p w14:paraId="095A99FC" w14:textId="77777777" w:rsidR="002A7A16" w:rsidRDefault="002A7A16" w:rsidP="002A7A16">
      <w:r>
        <w:t>Het meegeven van het getuigschrift en rapport kan om geen enkele reden worden ingehouden, ook niet bij verzuim door de ouders van hun financiële verplichtingen.</w:t>
      </w:r>
    </w:p>
    <w:p w14:paraId="73D21BE8" w14:textId="77777777" w:rsidR="002A7A16" w:rsidRPr="00DA070A" w:rsidRDefault="002A7A16" w:rsidP="002A7A16">
      <w:pPr>
        <w:pStyle w:val="Kop1"/>
      </w:pPr>
      <w:bookmarkStart w:id="13" w:name="_Toc136084937"/>
      <w:r w:rsidRPr="00DA070A">
        <w:t>Onderwijs aan huis</w:t>
      </w:r>
      <w:r w:rsidR="00946596" w:rsidRPr="00DA070A">
        <w:t xml:space="preserve"> en synchroon internetonderwijs</w:t>
      </w:r>
      <w:bookmarkEnd w:id="13"/>
    </w:p>
    <w:p w14:paraId="5E85786F" w14:textId="77777777" w:rsidR="002A7A16" w:rsidRPr="00DA070A" w:rsidRDefault="003E3CAE" w:rsidP="009B22F0">
      <w:pPr>
        <w:pStyle w:val="Kop2"/>
      </w:pPr>
      <w:r w:rsidRPr="00DA070A">
        <w:t xml:space="preserve"> </w:t>
      </w:r>
    </w:p>
    <w:p w14:paraId="416A1C8E" w14:textId="77777777" w:rsidR="009B22F0" w:rsidRPr="00DA070A" w:rsidRDefault="003E3CAE" w:rsidP="009B22F0">
      <w:pPr>
        <w:pStyle w:val="Kop3"/>
      </w:pPr>
      <w:r w:rsidRPr="00DA070A">
        <w:t xml:space="preserve"> </w:t>
      </w:r>
    </w:p>
    <w:p w14:paraId="1ED65273" w14:textId="77777777" w:rsidR="002A7A16" w:rsidRPr="00DA070A" w:rsidRDefault="002A7A16" w:rsidP="002A7A16">
      <w:r w:rsidRPr="00DA070A">
        <w:t xml:space="preserve">Het onderwijs aan huis </w:t>
      </w:r>
      <w:r w:rsidR="00946596" w:rsidRPr="00DA070A">
        <w:rPr>
          <w:rFonts w:eastAsia="Times New Roman" w:cs="Arial"/>
          <w:szCs w:val="20"/>
          <w:lang w:val="nl-NL" w:eastAsia="nl-NL"/>
        </w:rPr>
        <w:t>en synchroon internetonderwijs</w:t>
      </w:r>
      <w:r w:rsidR="00946596" w:rsidRPr="00DA070A">
        <w:t xml:space="preserve"> zijn </w:t>
      </w:r>
      <w:r w:rsidRPr="00DA070A">
        <w:t>kosteloos.</w:t>
      </w:r>
    </w:p>
    <w:p w14:paraId="1F25B79B" w14:textId="77777777" w:rsidR="009B22F0" w:rsidRPr="00DA070A" w:rsidRDefault="003E3CAE" w:rsidP="009B22F0">
      <w:pPr>
        <w:pStyle w:val="Kop3"/>
      </w:pPr>
      <w:r w:rsidRPr="00DA070A">
        <w:t xml:space="preserve"> </w:t>
      </w:r>
    </w:p>
    <w:p w14:paraId="05018722" w14:textId="77777777" w:rsidR="00A87E62" w:rsidRPr="00DA070A" w:rsidRDefault="00026A76" w:rsidP="002A7A16">
      <w:pPr>
        <w:rPr>
          <w:strike/>
        </w:rPr>
      </w:pPr>
      <w:r w:rsidRPr="00ED5A40">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26A9E451" w14:textId="77777777" w:rsidR="003B48A2" w:rsidRPr="00DA070A" w:rsidRDefault="003B48A2" w:rsidP="003B48A2">
      <w:pPr>
        <w:pStyle w:val="Kop3"/>
      </w:pPr>
    </w:p>
    <w:p w14:paraId="5EA8BD68" w14:textId="77777777" w:rsidR="003B48A2" w:rsidRPr="00DA070A" w:rsidRDefault="003B48A2" w:rsidP="003B48A2">
      <w:r w:rsidRPr="00DA070A">
        <w:t xml:space="preserve">Voor tijdelijk onderwijs aan huis dienen volgende voorwaarden gelijktijdig te zijn vervuld: </w:t>
      </w:r>
    </w:p>
    <w:p w14:paraId="0A7731A6" w14:textId="77777777" w:rsidR="009B22F0" w:rsidRPr="00ED5A40" w:rsidRDefault="00FF24AB" w:rsidP="00B13180">
      <w:pPr>
        <w:pStyle w:val="Lijstalinea"/>
        <w:numPr>
          <w:ilvl w:val="0"/>
          <w:numId w:val="13"/>
        </w:numPr>
      </w:pPr>
      <w:r w:rsidRPr="00ED5A40">
        <w:t>D</w:t>
      </w:r>
      <w:r w:rsidR="002A7A16" w:rsidRPr="00ED5A40">
        <w:t xml:space="preserve">e leerling is meer dan eenentwintig opeenvolgende kalenderdagen </w:t>
      </w:r>
      <w:r w:rsidRPr="00ED5A40">
        <w:t xml:space="preserve">(vakantieperiodes meegerekend) </w:t>
      </w:r>
      <w:r w:rsidR="002A7A16" w:rsidRPr="00ED5A40">
        <w:t>afwezig wegens ziekte of ongeval, of de leerling is chronisch ziek en is negen halve dagen afwezig</w:t>
      </w:r>
    </w:p>
    <w:p w14:paraId="19B8723E" w14:textId="77777777" w:rsidR="009B22F0" w:rsidRPr="00ED5A40" w:rsidRDefault="00FF24AB" w:rsidP="00B13180">
      <w:pPr>
        <w:pStyle w:val="Lijstalinea"/>
        <w:numPr>
          <w:ilvl w:val="0"/>
          <w:numId w:val="13"/>
        </w:numPr>
        <w:rPr>
          <w:strike/>
        </w:rPr>
      </w:pPr>
      <w:r w:rsidRPr="00ED5A40">
        <w:t>D</w:t>
      </w:r>
      <w:r w:rsidR="002A7A16" w:rsidRPr="00ED5A40">
        <w:t xml:space="preserve">e ouders </w:t>
      </w:r>
      <w:r w:rsidRPr="00ED5A40">
        <w:t xml:space="preserve">(of de personen die de minderjarige in rechte of in feite onder hun bewaring hebben) </w:t>
      </w:r>
      <w:r w:rsidR="002A7A16" w:rsidRPr="00ED5A40">
        <w:t xml:space="preserve">dienen een schriftelijke aanvraag, vergezeld van een medisch attest, in bij de directeur. </w:t>
      </w:r>
    </w:p>
    <w:p w14:paraId="54036C32" w14:textId="77777777" w:rsidR="002A7A16" w:rsidRPr="00ED5A40" w:rsidRDefault="00FF24AB" w:rsidP="00B13180">
      <w:pPr>
        <w:pStyle w:val="Lijstalinea"/>
        <w:numPr>
          <w:ilvl w:val="0"/>
          <w:numId w:val="13"/>
        </w:numPr>
        <w:spacing w:after="0"/>
        <w:ind w:left="714" w:hanging="357"/>
      </w:pPr>
      <w:r w:rsidRPr="00ED5A40">
        <w:t>D</w:t>
      </w:r>
      <w:r w:rsidR="002A7A16" w:rsidRPr="00ED5A40">
        <w:t>e afstand tussen de school en de verblijfplaats van de betrokken leerling bedraagt ten hoogste tien kilometer</w:t>
      </w:r>
      <w:r w:rsidRPr="00ED5A40">
        <w:t>.</w:t>
      </w:r>
    </w:p>
    <w:p w14:paraId="225A926F" w14:textId="77777777" w:rsidR="00FF24AB" w:rsidRPr="00ED5A40" w:rsidRDefault="00FF24AB" w:rsidP="00B13180">
      <w:pPr>
        <w:numPr>
          <w:ilvl w:val="0"/>
          <w:numId w:val="1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14" w:hanging="357"/>
        <w:textAlignment w:val="baseline"/>
        <w:rPr>
          <w:rFonts w:eastAsia="Times New Roman" w:cs="Arial"/>
          <w:szCs w:val="20"/>
          <w:lang w:val="nl-NL" w:eastAsia="nl-NL"/>
        </w:rPr>
      </w:pPr>
      <w:r w:rsidRPr="00ED5A40">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07B05EC1" w14:textId="77777777" w:rsidR="002A7A16" w:rsidRPr="00DA070A" w:rsidRDefault="002A7A16" w:rsidP="009B22F0">
      <w:pPr>
        <w:pStyle w:val="Kop3"/>
      </w:pPr>
    </w:p>
    <w:p w14:paraId="142FCEF5" w14:textId="77777777" w:rsidR="00663933" w:rsidRPr="00ED5A40" w:rsidRDefault="009B22F0"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r w:rsidRPr="00ED5A40">
        <w:t>D</w:t>
      </w:r>
      <w:r w:rsidR="002A7A16" w:rsidRPr="00ED5A40">
        <w:t>e aanvraag voor tijdelijk onderwijs aan huis</w:t>
      </w:r>
      <w:r w:rsidR="00DA070A" w:rsidRPr="00ED5A40">
        <w:t xml:space="preserve">, </w:t>
      </w:r>
      <w:r w:rsidR="002A7A16" w:rsidRPr="00ED5A40">
        <w:t>gebeurt door de ouders, bij brief of</w:t>
      </w:r>
      <w:r w:rsidR="003B48A2" w:rsidRPr="00ED5A40">
        <w:t xml:space="preserve"> via een specifiek aanvraagformulier.  </w:t>
      </w:r>
      <w:r w:rsidR="002A7A16" w:rsidRPr="00ED5A40">
        <w:t>Bij de aanvraag voegen de oude</w:t>
      </w:r>
      <w:r w:rsidR="00013C4A" w:rsidRPr="00ED5A40">
        <w:t xml:space="preserve">rs een medisch attest.  </w:t>
      </w:r>
    </w:p>
    <w:p w14:paraId="0923535E" w14:textId="77777777" w:rsidR="00013C4A" w:rsidRPr="00ED5A40" w:rsidRDefault="00013C4A"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ED5A40">
        <w:t>Hierop attesteert</w:t>
      </w:r>
      <w:r w:rsidR="00663933" w:rsidRPr="00ED5A40">
        <w:t xml:space="preserve"> </w:t>
      </w:r>
      <w:r w:rsidRPr="00ED5A40">
        <w:rPr>
          <w:rFonts w:eastAsia="Times New Roman" w:cs="Arial"/>
          <w:szCs w:val="20"/>
          <w:lang w:eastAsia="nl-NL"/>
        </w:rPr>
        <w:t>de arts dat de leerling niet of minder dan halftijds naar school kan gaan (bij langdurige afwezigheid wegens ziekte of ongeval) of attesteert de arts-specialist dat de leerling lijdt aan een chronische ziekte, maar wel onderwijs mag krijgen</w:t>
      </w:r>
      <w:r w:rsidRPr="00ED5A40">
        <w:rPr>
          <w:rFonts w:eastAsia="Times New Roman" w:cs="Arial"/>
          <w:szCs w:val="20"/>
          <w:lang w:val="nl-NL" w:eastAsia="nl-NL"/>
        </w:rPr>
        <w:t>.</w:t>
      </w:r>
    </w:p>
    <w:p w14:paraId="2B41DFC4" w14:textId="77777777" w:rsidR="00013C4A" w:rsidRPr="00ED5A40" w:rsidRDefault="00013C4A" w:rsidP="00013C4A">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193238E6" w14:textId="77777777" w:rsidR="00013C4A" w:rsidRPr="00ED5A40" w:rsidRDefault="00013C4A" w:rsidP="00663933">
      <w:pPr>
        <w:numPr>
          <w:ilvl w:val="12"/>
          <w:numId w:val="0"/>
        </w:numPr>
        <w:tabs>
          <w:tab w:val="left" w:pos="23"/>
          <w:tab w:val="left" w:pos="709"/>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lang w:eastAsia="nl-NL"/>
        </w:rPr>
      </w:pPr>
      <w:r w:rsidRPr="00ED5A40">
        <w:rPr>
          <w:rFonts w:cs="Arial"/>
          <w:szCs w:val="20"/>
          <w:lang w:eastAsia="nl-NL"/>
        </w:rPr>
        <w:t xml:space="preserve">De aanvraag van de ouders en de medische vaststelling van de chronische ziekte door de arts-specialist </w:t>
      </w:r>
      <w:r w:rsidRPr="00ED5A40">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36BD891A" w14:textId="77777777" w:rsidR="009B22F0" w:rsidRPr="00ED5A40" w:rsidRDefault="002A7A16" w:rsidP="009B22F0">
      <w:pPr>
        <w:pStyle w:val="Kop3"/>
      </w:pPr>
      <w:r w:rsidRPr="00ED5A40">
        <w:tab/>
      </w:r>
    </w:p>
    <w:p w14:paraId="2041711B" w14:textId="77777777" w:rsidR="00663933" w:rsidRPr="00ED5A40" w:rsidRDefault="00663933" w:rsidP="00663933">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eastAsia="nl-NL"/>
        </w:rPr>
      </w:pPr>
      <w:r w:rsidRPr="00ED5A40">
        <w:rPr>
          <w:rFonts w:eastAsia="Times New Roman" w:cs="Arial"/>
          <w:szCs w:val="20"/>
          <w:lang w:eastAsia="nl-NL"/>
        </w:rPr>
        <w:t xml:space="preserve">De school zal de ouders individueel op de hoogte brengen van het bestaan en de mogelijkheden van het TOAH, van zodra duidelijk is dat de leerling in aanmerking zal komen voor het TOAH. </w:t>
      </w:r>
    </w:p>
    <w:p w14:paraId="099CD74D" w14:textId="77777777" w:rsidR="00663933" w:rsidRDefault="00663933" w:rsidP="00663933">
      <w:pPr>
        <w:numPr>
          <w:ilvl w:val="12"/>
          <w:numId w:val="0"/>
        </w:numPr>
        <w:tabs>
          <w:tab w:val="left" w:pos="23"/>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line="240" w:lineRule="auto"/>
        <w:textAlignment w:val="baseline"/>
      </w:pPr>
      <w:r w:rsidRPr="00ED5A40">
        <w:rPr>
          <w:rFonts w:eastAsia="Times New Roman" w:cs="Arial"/>
          <w:szCs w:val="20"/>
          <w:lang w:eastAsia="nl-NL"/>
        </w:rPr>
        <w:t>Kleuters</w:t>
      </w:r>
      <w:r w:rsidR="007C6AE7">
        <w:rPr>
          <w:rFonts w:eastAsia="Times New Roman" w:cs="Arial"/>
          <w:szCs w:val="20"/>
          <w:lang w:eastAsia="nl-NL"/>
        </w:rPr>
        <w:t xml:space="preserve">, </w:t>
      </w:r>
      <w:r w:rsidR="007C6AE7" w:rsidRPr="0022087F">
        <w:rPr>
          <w:rFonts w:eastAsia="Times New Roman" w:cs="Arial"/>
          <w:szCs w:val="20"/>
          <w:lang w:eastAsia="nl-NL"/>
        </w:rPr>
        <w:t>jonger dan 5 jaar</w:t>
      </w:r>
      <w:r w:rsidR="007C6AE7">
        <w:rPr>
          <w:rFonts w:eastAsia="Times New Roman" w:cs="Arial"/>
          <w:szCs w:val="20"/>
          <w:lang w:eastAsia="nl-NL"/>
        </w:rPr>
        <w:t xml:space="preserve">, </w:t>
      </w:r>
      <w:r w:rsidRPr="00ED5A40">
        <w:rPr>
          <w:rFonts w:eastAsia="Times New Roman" w:cs="Arial"/>
          <w:szCs w:val="20"/>
          <w:lang w:eastAsia="nl-NL"/>
        </w:rPr>
        <w:t>zijn nog niet leerplichtig, dit neemt niet weg dat ook de ouders van deze doelgroep geïnformeerd worden over TOAH.</w:t>
      </w:r>
    </w:p>
    <w:p w14:paraId="60FC6B2E" w14:textId="77777777" w:rsidR="002A7A16" w:rsidRPr="00DA070A" w:rsidRDefault="002A7A16" w:rsidP="002A7A16">
      <w:r w:rsidRPr="00DA070A">
        <w:t>Indien aan al deze voorwaarden is voldaan, zal de school de dag na het ontvangen van de aanvraag en vanaf de tweeëntwintigste kalenderdag afwezigheid en voor de verdere duur van de afwezigheid van het kind, voor vier lestijden per week onderwijs aan huis</w:t>
      </w:r>
      <w:r w:rsidR="00442821" w:rsidRPr="00DA070A">
        <w:t>,</w:t>
      </w:r>
      <w:r w:rsidRPr="00DA070A">
        <w:t xml:space="preserve"> verstrekken. </w:t>
      </w:r>
      <w:r w:rsidR="003B48A2" w:rsidRPr="00DA070A">
        <w:br/>
      </w:r>
      <w:r w:rsidRPr="00DA070A">
        <w:t>Bij chronisch zieke kinderen is onderwijs aan huis voor vier lestijden mogelijk telkens het kind negen halve dagen (hoeven niet aan te sluiten) afwezig was.</w:t>
      </w:r>
    </w:p>
    <w:p w14:paraId="4EA8A51E" w14:textId="77777777" w:rsidR="009B22F0" w:rsidRPr="00DA070A" w:rsidRDefault="003E3CAE" w:rsidP="009B22F0">
      <w:pPr>
        <w:pStyle w:val="Kop3"/>
      </w:pPr>
      <w:r w:rsidRPr="00DA070A">
        <w:t xml:space="preserve"> </w:t>
      </w:r>
    </w:p>
    <w:p w14:paraId="36D34ED5" w14:textId="77777777" w:rsidR="002A7A16" w:rsidRPr="00DA070A" w:rsidRDefault="002A7A16" w:rsidP="002A7A16">
      <w:r w:rsidRPr="00DA070A">
        <w:t xml:space="preserve">Bij verlenging van de afwezigheid moeten de ouders opnieuw een schriftelijke aanvraag, vergezeld van een medisch attest, indienen bij de directeur. </w:t>
      </w:r>
    </w:p>
    <w:p w14:paraId="63842089" w14:textId="77777777" w:rsidR="002A7A16" w:rsidRPr="00DA070A" w:rsidRDefault="002A7A16" w:rsidP="002A7A16">
      <w:r w:rsidRPr="00DA070A">
        <w:t>Bij chronisch zieke leerlingen hoeft er niet telkens opnieuw een medisch attest voorgelegd worden en volstaat een schriftelijke aanvraag van de ouders.</w:t>
      </w:r>
    </w:p>
    <w:p w14:paraId="5EE11BD5" w14:textId="77777777" w:rsidR="009B22F0" w:rsidRPr="00DA070A" w:rsidRDefault="003E3CAE" w:rsidP="009B22F0">
      <w:pPr>
        <w:pStyle w:val="Kop3"/>
      </w:pPr>
      <w:r w:rsidRPr="00DA070A">
        <w:t xml:space="preserve"> </w:t>
      </w:r>
    </w:p>
    <w:p w14:paraId="7CF5A214" w14:textId="77777777" w:rsidR="002A7A16" w:rsidRPr="00DA070A" w:rsidRDefault="002A7A16" w:rsidP="002A7A16">
      <w:r w:rsidRPr="00DA070A">
        <w:t>Kinderen die na een periode van onderwijs aan huis</w:t>
      </w:r>
      <w:r w:rsidR="00D771FD" w:rsidRPr="00DA070A">
        <w:t xml:space="preserve"> </w:t>
      </w:r>
      <w:r w:rsidRPr="00DA070A">
        <w:t>de school hervatten, maar binnen een termijn van drie maanden opnieuw afwezig zijn wegens ziekte, hebben onmiddellijk recht op onderwijs aan huis</w:t>
      </w:r>
      <w:r w:rsidR="003B48A2" w:rsidRPr="00DA070A">
        <w:t xml:space="preserve">, synchroon internetonderwijs of een combinatie van beiden. </w:t>
      </w:r>
      <w:r w:rsidRPr="00DA070A">
        <w:t>Wel moet het onderwijs aan huis opnieuw worden aangevraagd volgens de hierboven beschreven procedure.</w:t>
      </w:r>
    </w:p>
    <w:p w14:paraId="7657C216" w14:textId="77777777" w:rsidR="002A7A16" w:rsidRPr="00DA070A" w:rsidRDefault="003E3CAE" w:rsidP="009B22F0">
      <w:pPr>
        <w:pStyle w:val="Kop3"/>
      </w:pPr>
      <w:r w:rsidRPr="00DA070A">
        <w:lastRenderedPageBreak/>
        <w:t xml:space="preserve"> </w:t>
      </w:r>
      <w:r w:rsidR="002A7A16" w:rsidRPr="00DA070A">
        <w:tab/>
      </w:r>
    </w:p>
    <w:p w14:paraId="1FBDCAB1" w14:textId="77777777" w:rsidR="002A7A16" w:rsidRPr="00DA070A" w:rsidRDefault="002A7A16" w:rsidP="002A7A16">
      <w:r w:rsidRPr="00DA070A">
        <w:t>De concrete organisatie wordt bepaald na overleg met de directeur.</w:t>
      </w:r>
    </w:p>
    <w:p w14:paraId="4F15B627" w14:textId="77777777" w:rsidR="003B48A2" w:rsidRPr="00DA070A" w:rsidRDefault="003B48A2" w:rsidP="003B48A2">
      <w:pPr>
        <w:pStyle w:val="Kop3"/>
        <w:rPr>
          <w:sz w:val="22"/>
          <w:szCs w:val="22"/>
        </w:rPr>
      </w:pPr>
    </w:p>
    <w:p w14:paraId="0EF9C572" w14:textId="77777777" w:rsidR="003B48A2" w:rsidRPr="00DA070A" w:rsidRDefault="003B48A2" w:rsidP="003B48A2">
      <w:pPr>
        <w:spacing w:line="240" w:lineRule="auto"/>
        <w:rPr>
          <w:rFonts w:eastAsia="Times New Roman" w:cs="Arial"/>
          <w:lang w:val="nl-NL" w:eastAsia="nl-NL"/>
        </w:rPr>
      </w:pPr>
      <w:r w:rsidRPr="00DA070A">
        <w:rPr>
          <w:rFonts w:eastAsiaTheme="majorEastAsia" w:cstheme="majorBidi"/>
        </w:rPr>
        <w:t>De centrale organisator voor synchroon internetonderwijs is vzw Bednet.  Bednet bepaalt</w:t>
      </w:r>
      <w:r w:rsidRPr="00DA070A">
        <w:rPr>
          <w:rFonts w:eastAsia="Times New Roman" w:cs="Arial"/>
          <w:lang w:val="nl-NL" w:eastAsia="nl-NL"/>
        </w:rPr>
        <w:t xml:space="preserve"> autonoom welke leerlingen in aanmerking komen voor synchroon internetonderwijs op basis van een aantal criteria,</w:t>
      </w:r>
      <w:r w:rsidR="00EA6317">
        <w:rPr>
          <w:rFonts w:eastAsia="Times New Roman" w:cs="Arial"/>
          <w:lang w:val="nl-NL" w:eastAsia="nl-NL"/>
        </w:rPr>
        <w:t xml:space="preserve"> </w:t>
      </w:r>
      <w:r w:rsidRPr="00DA070A">
        <w:rPr>
          <w:rFonts w:eastAsia="Times New Roman" w:cs="Arial"/>
          <w:lang w:val="nl-NL" w:eastAsia="nl-NL"/>
        </w:rPr>
        <w:t>waaronder de ondersteuningsbehoefte van de leerling en het positief engagement van de leerling, de ouders, de school en het CLB.</w:t>
      </w:r>
    </w:p>
    <w:p w14:paraId="1F1860A3" w14:textId="77777777" w:rsidR="003B48A2" w:rsidRPr="00DA070A" w:rsidRDefault="003B48A2" w:rsidP="006F7954">
      <w:pPr>
        <w:spacing w:line="240" w:lineRule="auto"/>
        <w:ind w:firstLine="708"/>
        <w:rPr>
          <w:rFonts w:eastAsia="Times New Roman" w:cs="Arial"/>
          <w:lang w:val="nl-NL" w:eastAsia="nl-NL"/>
        </w:rPr>
      </w:pPr>
      <w:r w:rsidRPr="00DA070A">
        <w:rPr>
          <w:rStyle w:val="Kop3Char"/>
          <w:sz w:val="26"/>
          <w:szCs w:val="26"/>
        </w:rPr>
        <w:t xml:space="preserve">§10       </w:t>
      </w:r>
      <w:r w:rsidRPr="00DA070A">
        <w:rPr>
          <w:rStyle w:val="Kop3Char"/>
          <w:sz w:val="26"/>
          <w:szCs w:val="26"/>
        </w:rPr>
        <w:br/>
      </w:r>
      <w:r w:rsidRPr="00DA070A">
        <w:rPr>
          <w:rFonts w:eastAsia="Times New Roman" w:cs="Arial"/>
          <w:lang w:val="nl-NL" w:eastAsia="nl-NL"/>
        </w:rPr>
        <w:t xml:space="preserve">Bij een langdurige afwezigheid wordt een minimale afwezigheid van 4 weken vooropgesteld vooraleer de leerling recht heeft op synchroon internetonderwijs. </w:t>
      </w:r>
    </w:p>
    <w:p w14:paraId="054005DD" w14:textId="77777777" w:rsidR="003B48A2" w:rsidRPr="00DA070A" w:rsidRDefault="003B48A2" w:rsidP="006F7954">
      <w:pPr>
        <w:spacing w:line="240" w:lineRule="auto"/>
        <w:ind w:firstLine="708"/>
        <w:rPr>
          <w:rFonts w:eastAsia="Times New Roman" w:cs="Arial"/>
          <w:lang w:val="nl-NL" w:eastAsia="nl-NL"/>
        </w:rPr>
      </w:pPr>
      <w:r w:rsidRPr="00691F73">
        <w:rPr>
          <w:rStyle w:val="Kop3Char"/>
          <w:sz w:val="26"/>
          <w:szCs w:val="26"/>
        </w:rPr>
        <w:t xml:space="preserve">§11      </w:t>
      </w:r>
      <w:r w:rsidRPr="00691F73">
        <w:rPr>
          <w:rStyle w:val="Kop3Char"/>
          <w:sz w:val="26"/>
          <w:szCs w:val="26"/>
        </w:rPr>
        <w:br/>
      </w:r>
      <w:r w:rsidRPr="00DA070A">
        <w:rPr>
          <w:rFonts w:eastAsia="Times New Roman" w:cs="Arial"/>
          <w:lang w:val="nl-NL" w:eastAsia="nl-NL"/>
        </w:rPr>
        <w:t>Bij een frequente afwezigheid wordt een minimale geplande afwezigheid van 36 halve dagen op jaarbasis vooropgesteld vooraleer een leerling recht heeft op synchroon internetonderwijs.</w:t>
      </w:r>
    </w:p>
    <w:p w14:paraId="042DAF0E" w14:textId="77777777" w:rsidR="003B48A2" w:rsidRPr="003B48A2" w:rsidRDefault="003B48A2" w:rsidP="006F7954">
      <w:pPr>
        <w:spacing w:line="240" w:lineRule="auto"/>
        <w:ind w:firstLine="708"/>
        <w:rPr>
          <w:rFonts w:eastAsia="Times New Roman" w:cs="Arial"/>
          <w:lang w:val="nl-NL" w:eastAsia="nl-NL"/>
        </w:rPr>
      </w:pPr>
      <w:r w:rsidRPr="00DA070A">
        <w:rPr>
          <w:rStyle w:val="Kop3Char"/>
          <w:sz w:val="26"/>
          <w:szCs w:val="26"/>
        </w:rPr>
        <w:t xml:space="preserve">§12      </w:t>
      </w:r>
      <w:r w:rsidRPr="00DA070A">
        <w:rPr>
          <w:rStyle w:val="Kop3Char"/>
          <w:sz w:val="26"/>
          <w:szCs w:val="26"/>
        </w:rPr>
        <w:br/>
      </w:r>
      <w:r w:rsidRPr="00DA070A">
        <w:rPr>
          <w:rFonts w:eastAsia="Times New Roman" w:cs="Arial"/>
          <w:lang w:val="nl-NL" w:eastAsia="nl-NL"/>
        </w:rPr>
        <w:t xml:space="preserve">Synchroon internetonderwijs kan door alle betrokkenen bij de begeleiding van de leerling aangevraagd worden via de webstek van vzw Bednet: </w:t>
      </w:r>
      <w:r w:rsidRPr="00DA070A">
        <w:rPr>
          <w:rFonts w:eastAsia="Times New Roman" w:cs="Arial"/>
          <w:lang w:val="nl-NL" w:eastAsia="nl-NL"/>
        </w:rPr>
        <w:br/>
      </w:r>
      <w:hyperlink r:id="rId16" w:history="1">
        <w:r w:rsidRPr="00DA070A">
          <w:rPr>
            <w:rStyle w:val="Hyperlink"/>
            <w:rFonts w:eastAsia="Times New Roman" w:cs="Arial"/>
            <w:lang w:val="nl-NL" w:eastAsia="nl-NL"/>
          </w:rPr>
          <w:t>http://www.bednet.be/aanvraag-aanmaken</w:t>
        </w:r>
      </w:hyperlink>
    </w:p>
    <w:p w14:paraId="67A14F4D" w14:textId="77777777" w:rsidR="002A7A16" w:rsidRPr="008418E4" w:rsidRDefault="002A7A16" w:rsidP="002A7A16">
      <w:pPr>
        <w:pStyle w:val="Kop1"/>
      </w:pPr>
      <w:bookmarkStart w:id="14" w:name="_Toc136084938"/>
      <w:r w:rsidRPr="008418E4">
        <w:t>Schoolraad, ouderraad en leerlingenraad</w:t>
      </w:r>
      <w:bookmarkEnd w:id="14"/>
    </w:p>
    <w:p w14:paraId="326C250D" w14:textId="77777777" w:rsidR="002A7A16" w:rsidRPr="008418E4" w:rsidRDefault="009B22F0" w:rsidP="009B22F0">
      <w:pPr>
        <w:pStyle w:val="Kop2"/>
      </w:pPr>
      <w:r w:rsidRPr="008418E4">
        <w:t>Schoolraad</w:t>
      </w:r>
    </w:p>
    <w:p w14:paraId="79D622A9" w14:textId="77777777" w:rsidR="002A7A16" w:rsidRPr="008418E4" w:rsidRDefault="002A7A16" w:rsidP="002A7A16">
      <w:r w:rsidRPr="008418E4">
        <w:t>De schoolraad wordt samengesteld uit vertegenwoordigers van de ouders, het personeel en de</w:t>
      </w:r>
      <w:r w:rsidR="009B22F0" w:rsidRPr="008418E4">
        <w:t xml:space="preserve"> </w:t>
      </w:r>
      <w:r w:rsidRPr="008418E4">
        <w:t xml:space="preserve">lokale gemeenschap. </w:t>
      </w:r>
    </w:p>
    <w:p w14:paraId="26FC9D6A" w14:textId="77777777" w:rsidR="002A7A16" w:rsidRPr="008418E4" w:rsidRDefault="009B22F0" w:rsidP="009B22F0">
      <w:pPr>
        <w:pStyle w:val="Kop2"/>
      </w:pPr>
      <w:r w:rsidRPr="008418E4">
        <w:t>Ouderraad</w:t>
      </w:r>
    </w:p>
    <w:p w14:paraId="442FB443" w14:textId="77777777" w:rsidR="002A7A16" w:rsidRPr="008418E4" w:rsidRDefault="002A7A16" w:rsidP="002A7A16">
      <w:r w:rsidRPr="008418E4">
        <w:t>Er wordt een ouderraad opgericht wanneer tenminste tien procent van de ouders erom vraagt.</w:t>
      </w:r>
    </w:p>
    <w:p w14:paraId="7523567D" w14:textId="77777777" w:rsidR="002A7A16" w:rsidRPr="008418E4" w:rsidRDefault="002A7A16" w:rsidP="002A7A16">
      <w:r w:rsidRPr="008418E4">
        <w:t>Het moet gaan over ten minste drie ouders.</w:t>
      </w:r>
    </w:p>
    <w:p w14:paraId="67B9E5AE" w14:textId="77777777" w:rsidR="002A7A16" w:rsidRPr="008418E4" w:rsidRDefault="002A7A16" w:rsidP="002A7A16">
      <w:r w:rsidRPr="008418E4">
        <w:t xml:space="preserve">De leden van de ouderraad worden verkozen door en uit de ouders. Iedere ouder kan zich </w:t>
      </w:r>
      <w:r w:rsidR="009B22F0" w:rsidRPr="008418E4">
        <w:t>v</w:t>
      </w:r>
      <w:r w:rsidRPr="008418E4">
        <w:t>erkiesbaar stellen en kan één stem uitbrengen. De stemming is geheim.</w:t>
      </w:r>
    </w:p>
    <w:p w14:paraId="61AD302E" w14:textId="77777777" w:rsidR="002A7A16" w:rsidRPr="008418E4" w:rsidRDefault="009B22F0" w:rsidP="009B22F0">
      <w:pPr>
        <w:pStyle w:val="Kop2"/>
      </w:pPr>
      <w:r w:rsidRPr="008418E4">
        <w:t>Leerlingenraad</w:t>
      </w:r>
    </w:p>
    <w:p w14:paraId="4C1E4B19" w14:textId="77777777" w:rsidR="002A7A16" w:rsidRDefault="002A7A16" w:rsidP="002A7A16">
      <w:r w:rsidRPr="008418E4">
        <w:t>De school richt een leerlingenraad op als ten minste tien procent va</w:t>
      </w:r>
      <w:r w:rsidR="00233C04" w:rsidRPr="008418E4">
        <w:t xml:space="preserve">n de leerlingen van het vijfde </w:t>
      </w:r>
      <w:r w:rsidRPr="008418E4">
        <w:t>en zesde leerjaar er om vraagt.</w:t>
      </w:r>
    </w:p>
    <w:p w14:paraId="4133D79F" w14:textId="77777777" w:rsidR="002A7A16" w:rsidRPr="009A2AAA" w:rsidRDefault="002A7A16" w:rsidP="002A7A16">
      <w:pPr>
        <w:pStyle w:val="Kop1"/>
      </w:pPr>
      <w:bookmarkStart w:id="15" w:name="_Toc136084939"/>
      <w:r w:rsidRPr="008418E4">
        <w:t>Leerlingengegevens</w:t>
      </w:r>
      <w:r w:rsidR="00DB3FEF">
        <w:t xml:space="preserve">, </w:t>
      </w:r>
      <w:r w:rsidRPr="008418E4">
        <w:t>privacy</w:t>
      </w:r>
      <w:r w:rsidR="00DB3FEF">
        <w:t xml:space="preserve"> en </w:t>
      </w:r>
      <w:r w:rsidR="00DB3FEF" w:rsidRPr="009A2AAA">
        <w:t>gegevensbescherming</w:t>
      </w:r>
      <w:bookmarkEnd w:id="15"/>
    </w:p>
    <w:p w14:paraId="7CE3CAEC" w14:textId="77777777" w:rsidR="00EA6317" w:rsidRPr="009A2AAA" w:rsidRDefault="00DB3FEF" w:rsidP="00EA6317">
      <w:pPr>
        <w:pStyle w:val="Kop2"/>
      </w:pPr>
      <w:r w:rsidRPr="009A2AAA">
        <w:t>Gegevensbescherming en informatieveiligheid</w:t>
      </w:r>
    </w:p>
    <w:p w14:paraId="49ECA99C"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1733927A"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w:t>
      </w:r>
      <w:r w:rsidRPr="009A2AAA">
        <w:rPr>
          <w:rFonts w:eastAsia="Times New Roman" w:cs="Arial"/>
          <w:szCs w:val="20"/>
          <w:lang w:val="nl-NL" w:eastAsia="nl-NL"/>
        </w:rPr>
        <w:lastRenderedPageBreak/>
        <w:t xml:space="preserve">contact staat met de informatieveiligheidsconsulent en betrokken wordt in het informatieveiligheidsbeleid van het schoolbestuur (wat onderwijs betreft). </w:t>
      </w:r>
    </w:p>
    <w:p w14:paraId="30870CC4"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9A2AAA">
        <w:rPr>
          <w:rFonts w:eastAsia="Times New Roman" w:cs="Arial"/>
          <w:szCs w:val="20"/>
          <w:lang w:val="nl-NL" w:eastAsia="nl-NL"/>
        </w:rPr>
        <w:br/>
        <w:t>Over het gebruik van social media in de klas worden afspraken gemaakt.</w:t>
      </w:r>
    </w:p>
    <w:p w14:paraId="480188C1"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7DE82DE0"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Verder hanteert de school een strikt beleid inzake toegangsrechten en paswoorden en reageert ze adequaat op datalekken.</w:t>
      </w:r>
    </w:p>
    <w:p w14:paraId="4F34DB71" w14:textId="77777777" w:rsidR="00DB3FEF" w:rsidRPr="009A2AAA" w:rsidRDefault="00DB3FEF" w:rsidP="00DB3FEF">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meer concrete regels voor de gegevensverwerking en -bescherming worden vastgelegd in een privacyverklaring die tot doel heeft:</w:t>
      </w:r>
    </w:p>
    <w:p w14:paraId="39D35BA3"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persoonlijke levenssfeer van de betrokkenen te beschermen tegen verkeerd en onbedoeld gebruik van de persoonsgegevens;</w:t>
      </w:r>
    </w:p>
    <w:p w14:paraId="7C6F5108"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vast te stellen welke persoonsgegevens worden verwerkt en met welk doel dit gebeurt;</w:t>
      </w:r>
    </w:p>
    <w:p w14:paraId="5584916C"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de zorgvuldige verwerking van persoonsgegevens te waarborgen;</w:t>
      </w:r>
    </w:p>
    <w:p w14:paraId="59CBBD44" w14:textId="77777777" w:rsidR="00DB3FEF" w:rsidRPr="009A2AAA" w:rsidRDefault="00DB3FEF" w:rsidP="00B13180">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40" w:lineRule="auto"/>
        <w:rPr>
          <w:rFonts w:eastAsia="Times New Roman" w:cs="Arial"/>
          <w:szCs w:val="20"/>
          <w:lang w:val="nl-NL" w:eastAsia="nl-NL"/>
        </w:rPr>
      </w:pPr>
      <w:r w:rsidRPr="009A2AAA">
        <w:rPr>
          <w:rFonts w:eastAsia="Times New Roman" w:cs="Arial"/>
          <w:szCs w:val="20"/>
          <w:lang w:val="nl-NL" w:eastAsia="nl-NL"/>
        </w:rPr>
        <w:t>de rechten van betrokkene te waarborgen.</w:t>
      </w:r>
    </w:p>
    <w:p w14:paraId="7828BC28" w14:textId="77777777" w:rsidR="00EA6317" w:rsidRDefault="00DB3FEF" w:rsidP="007C6AE7">
      <w:pPr>
        <w:rPr>
          <w:rFonts w:eastAsia="Times New Roman" w:cs="Arial"/>
          <w:szCs w:val="20"/>
          <w:lang w:val="nl-NL" w:eastAsia="nl-NL"/>
        </w:rPr>
      </w:pPr>
      <w:r w:rsidRPr="009A2AAA">
        <w:rPr>
          <w:rFonts w:eastAsia="Times New Roman" w:cs="Arial"/>
          <w:szCs w:val="20"/>
          <w:lang w:val="nl-NL" w:eastAsia="nl-NL"/>
        </w:rPr>
        <w:t>De meest recente versie van deze privacyverklaring is te raadplegen via de</w:t>
      </w:r>
      <w:r w:rsidR="00280D01" w:rsidRPr="009A2AAA">
        <w:rPr>
          <w:rFonts w:eastAsia="Times New Roman" w:cs="Arial"/>
          <w:szCs w:val="20"/>
          <w:lang w:val="nl-NL" w:eastAsia="nl-NL"/>
        </w:rPr>
        <w:t xml:space="preserve"> website van de school.</w:t>
      </w:r>
    </w:p>
    <w:p w14:paraId="4DC73E4C" w14:textId="77777777" w:rsidR="009264BD" w:rsidRPr="00ED5A40"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D5A40">
        <w:rPr>
          <w:rFonts w:eastAsia="Times New Roman" w:cs="Arial"/>
          <w:szCs w:val="20"/>
          <w:lang w:eastAsia="nl-NL"/>
        </w:rPr>
        <w:t xml:space="preserve">Personeelsleden van de school waar de leerling met </w:t>
      </w:r>
      <w:r w:rsidRPr="00A839C4">
        <w:rPr>
          <w:rFonts w:eastAsia="Times New Roman" w:cs="Arial"/>
          <w:strike/>
          <w:szCs w:val="20"/>
          <w:shd w:val="clear" w:color="auto" w:fill="FFFF00"/>
          <w:lang w:eastAsia="nl-NL"/>
        </w:rPr>
        <w:t>een verslag of een gemotiveerd verslag</w:t>
      </w:r>
      <w:r w:rsidRPr="00ED5A40">
        <w:rPr>
          <w:rFonts w:eastAsia="Times New Roman" w:cs="Arial"/>
          <w:szCs w:val="20"/>
          <w:lang w:eastAsia="nl-NL"/>
        </w:rPr>
        <w:t xml:space="preserve"> </w:t>
      </w:r>
      <w:r w:rsidR="00A839C4" w:rsidRPr="00A839C4">
        <w:rPr>
          <w:rFonts w:eastAsia="Times New Roman" w:cs="Arial"/>
          <w:szCs w:val="20"/>
          <w:shd w:val="clear" w:color="auto" w:fill="FFFF00"/>
          <w:lang w:eastAsia="nl-NL"/>
        </w:rPr>
        <w:t>een IAC-verslag of een GC-verslag</w:t>
      </w:r>
      <w:r w:rsidR="00A839C4">
        <w:rPr>
          <w:rFonts w:eastAsia="Times New Roman" w:cs="Arial"/>
          <w:szCs w:val="20"/>
          <w:lang w:eastAsia="nl-NL"/>
        </w:rPr>
        <w:t xml:space="preserve"> </w:t>
      </w:r>
      <w:r w:rsidRPr="00ED5A40">
        <w:rPr>
          <w:rFonts w:eastAsia="Times New Roman" w:cs="Arial"/>
          <w:szCs w:val="20"/>
          <w:lang w:eastAsia="nl-NL"/>
        </w:rPr>
        <w:t xml:space="preserve">ingeschreven is of de lessen volgt, hebben recht op inzage van </w:t>
      </w:r>
      <w:r w:rsidRPr="00A839C4">
        <w:rPr>
          <w:rFonts w:eastAsia="Times New Roman" w:cs="Arial"/>
          <w:strike/>
          <w:szCs w:val="20"/>
          <w:shd w:val="clear" w:color="auto" w:fill="FFFF00"/>
          <w:lang w:eastAsia="nl-NL"/>
        </w:rPr>
        <w:t>het verslag of het gemotiveerde verslag</w:t>
      </w:r>
      <w:r w:rsidRPr="00ED5A40">
        <w:rPr>
          <w:rFonts w:eastAsia="Times New Roman" w:cs="Arial"/>
          <w:szCs w:val="20"/>
          <w:lang w:eastAsia="nl-NL"/>
        </w:rPr>
        <w:t xml:space="preserve"> </w:t>
      </w:r>
      <w:r w:rsidR="00A839C4" w:rsidRPr="00A5421B">
        <w:rPr>
          <w:rFonts w:eastAsia="Times New Roman" w:cs="Arial"/>
          <w:szCs w:val="20"/>
          <w:shd w:val="clear" w:color="auto" w:fill="FFFF00"/>
          <w:lang w:eastAsia="nl-NL"/>
        </w:rPr>
        <w:t>het I</w:t>
      </w:r>
      <w:r w:rsidR="00A839C4" w:rsidRPr="00A839C4">
        <w:rPr>
          <w:rFonts w:eastAsia="Times New Roman" w:cs="Arial"/>
          <w:szCs w:val="20"/>
          <w:shd w:val="clear" w:color="auto" w:fill="FFFF00"/>
          <w:lang w:eastAsia="nl-NL"/>
        </w:rPr>
        <w:t xml:space="preserve">AC-verslag of </w:t>
      </w:r>
      <w:r w:rsidR="00A839C4">
        <w:rPr>
          <w:rFonts w:eastAsia="Times New Roman" w:cs="Arial"/>
          <w:szCs w:val="20"/>
          <w:shd w:val="clear" w:color="auto" w:fill="FFFF00"/>
          <w:lang w:eastAsia="nl-NL"/>
        </w:rPr>
        <w:t>het</w:t>
      </w:r>
      <w:r w:rsidR="00A839C4" w:rsidRPr="00A839C4">
        <w:rPr>
          <w:rFonts w:eastAsia="Times New Roman" w:cs="Arial"/>
          <w:szCs w:val="20"/>
          <w:shd w:val="clear" w:color="auto" w:fill="FFFF00"/>
          <w:lang w:eastAsia="nl-NL"/>
        </w:rPr>
        <w:t xml:space="preserve"> GC-verslag</w:t>
      </w:r>
      <w:r w:rsidR="00A839C4" w:rsidRPr="00ED5A40">
        <w:rPr>
          <w:rFonts w:eastAsia="Times New Roman" w:cs="Arial"/>
          <w:szCs w:val="20"/>
          <w:lang w:eastAsia="nl-NL"/>
        </w:rPr>
        <w:t xml:space="preserve"> </w:t>
      </w:r>
      <w:r w:rsidRPr="00ED5A40">
        <w:rPr>
          <w:rFonts w:eastAsia="Times New Roman" w:cs="Arial"/>
          <w:szCs w:val="20"/>
          <w:lang w:eastAsia="nl-NL"/>
        </w:rPr>
        <w:t xml:space="preserve">uit het multidisciplinaire dossier van de leerling. </w:t>
      </w:r>
    </w:p>
    <w:p w14:paraId="6FADB582" w14:textId="77777777" w:rsidR="009264BD" w:rsidRPr="00ED5A40"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ED5A40">
        <w:rPr>
          <w:rFonts w:eastAsia="Times New Roman" w:cs="Arial"/>
          <w:szCs w:val="20"/>
          <w:lang w:eastAsia="nl-NL"/>
        </w:rPr>
        <w:t xml:space="preserve">Dat recht op inzage geldt ook voor de personeelsleden van de school voor buitengewoon onderwijs die in het kader van het ondersteuningsmodel instaan voor de begeleiding van de leerling met </w:t>
      </w:r>
      <w:r w:rsidRPr="00A5421B">
        <w:rPr>
          <w:rFonts w:eastAsia="Times New Roman" w:cs="Arial"/>
          <w:strike/>
          <w:szCs w:val="20"/>
          <w:shd w:val="clear" w:color="auto" w:fill="FFFF00"/>
          <w:lang w:eastAsia="nl-NL"/>
        </w:rPr>
        <w:t>een verslag of een gemotiveerd verslag</w:t>
      </w:r>
      <w:r w:rsidR="00A5421B">
        <w:rPr>
          <w:rFonts w:eastAsia="Times New Roman" w:cs="Arial"/>
          <w:szCs w:val="20"/>
          <w:lang w:eastAsia="nl-NL"/>
        </w:rPr>
        <w:t xml:space="preserve"> </w:t>
      </w:r>
      <w:r w:rsidR="00A5421B" w:rsidRPr="00A839C4">
        <w:rPr>
          <w:rFonts w:eastAsia="Times New Roman" w:cs="Arial"/>
          <w:szCs w:val="20"/>
          <w:shd w:val="clear" w:color="auto" w:fill="FFFF00"/>
          <w:lang w:eastAsia="nl-NL"/>
        </w:rPr>
        <w:t>een IAC-verslag of een GC-verslag</w:t>
      </w:r>
      <w:r w:rsidRPr="00ED5A40">
        <w:rPr>
          <w:rFonts w:eastAsia="Times New Roman" w:cs="Arial"/>
          <w:szCs w:val="20"/>
          <w:lang w:eastAsia="nl-NL"/>
        </w:rPr>
        <w:t xml:space="preserve">. </w:t>
      </w:r>
    </w:p>
    <w:p w14:paraId="76193C80" w14:textId="77777777" w:rsidR="00C3497B" w:rsidRPr="00065EB9" w:rsidRDefault="00C3497B" w:rsidP="009264B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val="nl-NL" w:eastAsia="nl-NL"/>
        </w:rPr>
      </w:pPr>
      <w:r w:rsidRPr="00ED5A40">
        <w:rPr>
          <w:rFonts w:eastAsia="Times New Roman" w:cs="Arial"/>
          <w:szCs w:val="20"/>
          <w:lang w:eastAsia="nl-NL"/>
        </w:rPr>
        <w:t>Bij elke inzage wordt de regelgeving over de bescherming van natuurlijke personen bij de verwerking van persoonsgegevens toegepast.</w:t>
      </w:r>
    </w:p>
    <w:p w14:paraId="4132F981" w14:textId="77777777" w:rsidR="002A7A16" w:rsidRPr="008418E4" w:rsidRDefault="002A7A16" w:rsidP="009B22F0">
      <w:pPr>
        <w:pStyle w:val="Kop2"/>
      </w:pPr>
      <w:r w:rsidRPr="008418E4">
        <w:t xml:space="preserve">Meedelen van </w:t>
      </w:r>
      <w:r w:rsidR="003E3CAE" w:rsidRPr="008418E4">
        <w:t>leerlingengegevens</w:t>
      </w:r>
      <w:r w:rsidRPr="008418E4">
        <w:t xml:space="preserve"> aan ouders</w:t>
      </w:r>
    </w:p>
    <w:p w14:paraId="5B9A9F35" w14:textId="77777777" w:rsidR="002A7A16" w:rsidRPr="008418E4" w:rsidRDefault="002A7A16" w:rsidP="002A7A16">
      <w:r w:rsidRPr="008418E4">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55DA89D2" w14:textId="77777777" w:rsidR="002A7A16" w:rsidRPr="008418E4" w:rsidRDefault="002A7A16" w:rsidP="002A7A16">
      <w:r w:rsidRPr="008418E4">
        <w:t>Iedere kopie dient persoonlijk en vertrouwelijk behandeld te worden, mag niet verspreid worden noch publiek worden gemaakt en mag enkel gebruikt worden in functie van de onderwijsloopbaan van de leerling.</w:t>
      </w:r>
    </w:p>
    <w:p w14:paraId="3BE627C3" w14:textId="77777777" w:rsidR="002A7A16" w:rsidRPr="008418E4" w:rsidRDefault="002A7A16" w:rsidP="002A7A16">
      <w:r w:rsidRPr="008418E4">
        <w:t xml:space="preserve">Ouders kunnen zich daarnaast beroepen op de wetgeving op openbaarheid van bestuur die voorziet in een recht op inzage, toelichting en/of kopie. Hiertoe richten ze een vraag tot aan het college van burgemeester en schepenen dat bekijkt of toegang kan worden verleend. </w:t>
      </w:r>
    </w:p>
    <w:p w14:paraId="079041F4" w14:textId="77777777" w:rsidR="002A7A16" w:rsidRPr="008418E4" w:rsidRDefault="002A7A16" w:rsidP="002A7A16">
      <w:r w:rsidRPr="008418E4">
        <w:t>Als een volledige inzage in de leerlingengegevens een inbreuk is op de privacy van een derde, dan wordt de toegang tot deze gegevens verstrekt via een gesprek, gedeeltelijke inzage of rapportage.</w:t>
      </w:r>
    </w:p>
    <w:p w14:paraId="443EE683" w14:textId="77777777" w:rsidR="002A7A16" w:rsidRPr="008418E4" w:rsidRDefault="002A7A16" w:rsidP="009B22F0">
      <w:pPr>
        <w:pStyle w:val="Kop2"/>
      </w:pPr>
      <w:r w:rsidRPr="008418E4">
        <w:lastRenderedPageBreak/>
        <w:t>Meedelen van leerlingengegevens aan derden</w:t>
      </w:r>
    </w:p>
    <w:p w14:paraId="3C1E0442" w14:textId="77777777" w:rsidR="006F7954" w:rsidRDefault="002A7A16" w:rsidP="006F795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DA070A">
        <w:t>De school zal geen leerlingengegevens meedelen aan derden, tenzij voor de toepassing van een wettelijke of reglementaire bepaling.</w:t>
      </w:r>
      <w:r w:rsidR="006F7954" w:rsidRPr="00DA070A">
        <w:t xml:space="preserve"> of in het kader van een overeenkomst die de school afsluit met een verwerker voor leerplatformen, leerlingenvolgsystemen, leerlingenadministratie e.d.m.</w:t>
      </w:r>
    </w:p>
    <w:p w14:paraId="66963B8E" w14:textId="77777777" w:rsidR="007C6AE7" w:rsidRPr="00864A33" w:rsidRDefault="007C6AE7" w:rsidP="007C6AE7">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22087F">
        <w:rPr>
          <w:rFonts w:eastAsia="Times New Roman"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2C779FC9" w14:textId="77777777" w:rsidR="003F3862" w:rsidRPr="000B49AD" w:rsidRDefault="003F3862" w:rsidP="003F386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9A2AAA">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14:paraId="0439BCC3" w14:textId="77777777" w:rsidR="006F7954" w:rsidRDefault="002A7A16" w:rsidP="006F795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Bij verandering van school door een leerling worden tussen de betrokken scholen leerlingengegevens overgedragen naar de nieuwe school op voorwaarde dat</w:t>
      </w:r>
      <w:r w:rsidR="006F7954">
        <w:t xml:space="preserve">: </w:t>
      </w:r>
    </w:p>
    <w:p w14:paraId="360B370B" w14:textId="77777777" w:rsidR="006F7954"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 xml:space="preserve">de gegevens enkel betrekking hebben op de leerlingspecifieke onderwijsloopbaan, </w:t>
      </w:r>
    </w:p>
    <w:p w14:paraId="674B6F4B" w14:textId="77777777" w:rsidR="006F7954"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de overdracht gebeur</w:t>
      </w:r>
      <w:r w:rsidR="006F7954">
        <w:t xml:space="preserve">t in het belang van de leerling; </w:t>
      </w:r>
    </w:p>
    <w:p w14:paraId="53F98954" w14:textId="77777777" w:rsidR="002A7A16" w:rsidRDefault="002A7A16" w:rsidP="00B13180">
      <w:pPr>
        <w:pStyle w:val="Lijstalinea"/>
        <w:numPr>
          <w:ilvl w:val="0"/>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r w:rsidRPr="008418E4">
        <w:t>ouders zich niet expliciet verzet hebben, tenzij de regelgeving de overdracht verplicht stelt.</w:t>
      </w:r>
    </w:p>
    <w:p w14:paraId="271649BD" w14:textId="77777777" w:rsidR="006F7954" w:rsidRPr="008418E4" w:rsidRDefault="006F7954" w:rsidP="006F7954">
      <w:pPr>
        <w:pStyle w:val="Lijstalinea"/>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pPr>
    </w:p>
    <w:p w14:paraId="1D17928E" w14:textId="77777777" w:rsidR="00442821" w:rsidRDefault="00442821" w:rsidP="002A7A16">
      <w:r w:rsidRPr="008418E4">
        <w:t xml:space="preserve">Een kopie van </w:t>
      </w:r>
      <w:r w:rsidRPr="00A5421B">
        <w:rPr>
          <w:strike/>
          <w:shd w:val="clear" w:color="auto" w:fill="FFFF00"/>
        </w:rPr>
        <w:t>een verslag of een gemotiveerd verslag</w:t>
      </w:r>
      <w:r w:rsidRPr="008418E4">
        <w:t xml:space="preserve"> </w:t>
      </w:r>
      <w:r w:rsidR="00A5421B" w:rsidRPr="00A839C4">
        <w:rPr>
          <w:rFonts w:eastAsia="Times New Roman" w:cs="Arial"/>
          <w:szCs w:val="20"/>
          <w:shd w:val="clear" w:color="auto" w:fill="FFFF00"/>
          <w:lang w:eastAsia="nl-NL"/>
        </w:rPr>
        <w:t>een IAC-verslag of een GC-verslag</w:t>
      </w:r>
      <w:r w:rsidR="00A5421B" w:rsidRPr="008418E4">
        <w:t xml:space="preserve"> </w:t>
      </w:r>
      <w:r w:rsidRPr="008418E4">
        <w:t>van een CLB moet verplicht overgedragen worden van de oude school naar de nieuwe school.  Ouders kunnen zich tegen deze overdrachten niet verzetten.</w:t>
      </w:r>
    </w:p>
    <w:p w14:paraId="2C5E2296" w14:textId="77777777" w:rsidR="002A7A16" w:rsidRDefault="002A7A16" w:rsidP="002A7A16">
      <w:r>
        <w:t>Gegevens die betrekking hebben op schending van leefregels door de leerling mogen nooit aan de nieuwe school doorgegeven worden.</w:t>
      </w:r>
    </w:p>
    <w:p w14:paraId="32619588" w14:textId="77777777" w:rsidR="003F3862" w:rsidRPr="00C33FF7" w:rsidRDefault="003F3862" w:rsidP="00917BFE">
      <w:pPr>
        <w:pStyle w:val="Kop2"/>
        <w:shd w:val="clear" w:color="auto" w:fill="FFFF00"/>
      </w:pPr>
      <w:r w:rsidRPr="00917BFE">
        <w:rPr>
          <w:strike/>
        </w:rPr>
        <w:t>Afbeeldingen van personen</w:t>
      </w:r>
      <w:r w:rsidR="00917BFE">
        <w:t xml:space="preserve"> Geluids- en beeldmateriaal gemaakt door de school</w:t>
      </w:r>
    </w:p>
    <w:p w14:paraId="64B24F5B" w14:textId="77777777" w:rsidR="003F3862" w:rsidRPr="009A2AAA" w:rsidRDefault="003F3862" w:rsidP="003F3862">
      <w:pPr>
        <w:spacing w:before="120" w:after="0" w:line="240" w:lineRule="auto"/>
        <w:rPr>
          <w:rFonts w:eastAsia="Times New Roman" w:cs="Arial"/>
          <w:szCs w:val="20"/>
          <w:lang w:val="nl-NL" w:eastAsia="nl-NL"/>
        </w:rPr>
      </w:pPr>
      <w:r w:rsidRPr="009A2AAA">
        <w:rPr>
          <w:rFonts w:eastAsia="Times New Roman" w:cs="Arial"/>
          <w:szCs w:val="20"/>
          <w:lang w:val="nl-NL" w:eastAsia="nl-NL"/>
        </w:rPr>
        <w:t>De school kan geluids- en beeldmateriaal van leerlingen maken en publiceren.</w:t>
      </w:r>
    </w:p>
    <w:p w14:paraId="279B44CE" w14:textId="77777777" w:rsidR="003F3862" w:rsidRPr="009A2AAA" w:rsidRDefault="003F3862" w:rsidP="003F3862">
      <w:pPr>
        <w:spacing w:before="120" w:after="0" w:line="240" w:lineRule="auto"/>
        <w:rPr>
          <w:rFonts w:eastAsia="Times New Roman" w:cs="Arial"/>
          <w:szCs w:val="20"/>
          <w:lang w:val="nl-NL" w:eastAsia="nl-NL"/>
        </w:rPr>
      </w:pPr>
      <w:r w:rsidRPr="009A2AAA">
        <w:rPr>
          <w:rFonts w:eastAsia="Times New Roman" w:cs="Arial"/>
          <w:szCs w:val="20"/>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0AAB5826" w14:textId="77777777" w:rsidR="003F3862" w:rsidRDefault="003F3862" w:rsidP="00741B99">
      <w:pPr>
        <w:rPr>
          <w:rFonts w:eastAsia="Times New Roman" w:cs="Arial"/>
          <w:szCs w:val="20"/>
          <w:lang w:val="nl-NL" w:eastAsia="nl-NL"/>
        </w:rPr>
      </w:pPr>
      <w:r w:rsidRPr="009A2AAA">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6A615DF4" w14:textId="77777777" w:rsidR="00917BFE" w:rsidRPr="00B509A0" w:rsidRDefault="00917BFE" w:rsidP="00917BFE">
      <w:pPr>
        <w:pStyle w:val="Kop2"/>
        <w:shd w:val="clear" w:color="auto" w:fill="FFFF00"/>
      </w:pPr>
      <w:r w:rsidRPr="00B509A0">
        <w:t xml:space="preserve">Bewakingscamera’s (enkel als de school dit toepast) </w:t>
      </w:r>
    </w:p>
    <w:p w14:paraId="345E43AA" w14:textId="77777777" w:rsidR="00917BFE" w:rsidRPr="00917BFE" w:rsidRDefault="00917BFE" w:rsidP="00B509A0">
      <w:pPr>
        <w:shd w:val="clear" w:color="auto" w:fill="FFFF00"/>
        <w:spacing w:before="120"/>
        <w:rPr>
          <w:rFonts w:eastAsia="Times New Roman" w:cs="Arial"/>
          <w:szCs w:val="20"/>
          <w:lang w:val="nl-NL" w:eastAsia="nl-NL"/>
        </w:rPr>
      </w:pPr>
      <w:r w:rsidRPr="00B509A0">
        <w:rPr>
          <w:rFonts w:eastAsia="Times New Roman"/>
          <w:lang w:val="nl-NL" w:eastAsia="nl-NL"/>
        </w:rPr>
        <w:t>De school maakt gebruik van bewakingscamera’s (bijv. ter preventie van diefstal, vandalisme, …) . De plaatsen die onder camerabewaking staan, worden duidelijk aangeduid met een pictogram en de beelden worden maximaal 4 vier weken bewaard. Leerlingen en/of ouders die werden gefilmd, kunnen deze beelden opvragen op voorwaarde dat de vraag voldoende gedetailleerd is.</w:t>
      </w:r>
    </w:p>
    <w:p w14:paraId="1F56AB6C" w14:textId="77777777" w:rsidR="00917BFE" w:rsidRDefault="00917BFE" w:rsidP="00741B99">
      <w:pPr>
        <w:rPr>
          <w:strike/>
        </w:rPr>
      </w:pPr>
    </w:p>
    <w:p w14:paraId="5AFB1FD4" w14:textId="77777777" w:rsidR="003F3862" w:rsidRDefault="00741B99" w:rsidP="0075795D">
      <w:pPr>
        <w:pStyle w:val="Kop1"/>
        <w:spacing w:before="0" w:after="160"/>
      </w:pPr>
      <w:bookmarkStart w:id="16" w:name="_Toc136084940"/>
      <w:r w:rsidRPr="0075795D">
        <w:lastRenderedPageBreak/>
        <w:t>ICT-materiaal ter beschikking gesteld door de school, gebruik van s</w:t>
      </w:r>
      <w:r w:rsidR="003F3862" w:rsidRPr="0075795D">
        <w:t xml:space="preserve">martphone, </w:t>
      </w:r>
      <w:r w:rsidRPr="0075795D">
        <w:t xml:space="preserve">eigen </w:t>
      </w:r>
      <w:r w:rsidR="003F3862" w:rsidRPr="0075795D">
        <w:t>tablet</w:t>
      </w:r>
      <w:r>
        <w:t>/</w:t>
      </w:r>
      <w:r w:rsidR="003F3862">
        <w:t>laptop, trackers of andere gelijkaardige toestellen, internet en sociale media.</w:t>
      </w:r>
      <w:bookmarkEnd w:id="16"/>
      <w:r w:rsidR="003F3862">
        <w:t xml:space="preserve">  </w:t>
      </w:r>
    </w:p>
    <w:p w14:paraId="6F0100CC" w14:textId="77777777" w:rsidR="00724A64" w:rsidRDefault="00724A64" w:rsidP="0075795D">
      <w:pPr>
        <w:pStyle w:val="Kop2"/>
        <w:spacing w:before="0" w:after="160"/>
      </w:pPr>
      <w:r>
        <w:t>ICT-materiaal ter beschikking gesteld door de school</w:t>
      </w:r>
    </w:p>
    <w:p w14:paraId="14888AD2"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school stelt een laptop/</w:t>
      </w:r>
      <w:r w:rsidR="00A73921" w:rsidRPr="00741B99">
        <w:rPr>
          <w:rFonts w:eastAsia="Times New Roman" w:cs="Arial"/>
          <w:szCs w:val="20"/>
          <w:lang w:val="nl-NL" w:eastAsia="nl-NL"/>
        </w:rPr>
        <w:t>Chromebook</w:t>
      </w:r>
      <w:r w:rsidRPr="00741B99">
        <w:rPr>
          <w:rFonts w:eastAsia="Times New Roman" w:cs="Arial"/>
          <w:szCs w:val="20"/>
          <w:lang w:val="nl-NL" w:eastAsia="nl-NL"/>
        </w:rPr>
        <w:t>/computer (hierna ICT- materiaal) ter beschikking van de leerling. Deze blijft eigendom van de school.</w:t>
      </w:r>
    </w:p>
    <w:p w14:paraId="554265BE"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leerling gaat met het ICT-materiaal zorgvuldig (als een goede huisvader) om en is verantwoordelijk voor het correcte gebruik en beheer ervan.</w:t>
      </w:r>
    </w:p>
    <w:p w14:paraId="6F46007D"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leerling kan aansprakelijk worden gesteld voor schade aan de apparatuur ontstaan door verwijtbare nalatigheid of onachtzaamheid.</w:t>
      </w:r>
    </w:p>
    <w:p w14:paraId="6B8DACC6"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Bij vervanging van het toestel door diefstal of verlies worden de kosten doorgerekend aan de leerling wanneer er sprake is van bedrog, een zware fout of nalatigheid.</w:t>
      </w:r>
    </w:p>
    <w:p w14:paraId="352A2164"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ICT-materiaal is strikt persoonlijk en de leerling zal deze niet aan derden ter beschikking stellen, verpanden noch op enige andere wijze vervreemden.</w:t>
      </w:r>
    </w:p>
    <w:p w14:paraId="2C4FBDBD"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ICT-materiaal wordt uitsluitend gebruikt voor de uitoefening van werkzaamheden en het volgen van lessen. Het is de leerling verboden dit te gebruiken voor activiteiten die in strijd zijn met de doelstellingen van de school.</w:t>
      </w:r>
    </w:p>
    <w:p w14:paraId="0A2ECF49"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De leerling gebruikt het ICT-materiaal op een wettelijke manier met respect voor het auteursrecht en de privacy.</w:t>
      </w:r>
    </w:p>
    <w:p w14:paraId="40D2CBE8"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Het is aan de leerling verboden zelf software in de apparatuur in te brengen.</w:t>
      </w:r>
    </w:p>
    <w:p w14:paraId="71E55972" w14:textId="77777777" w:rsidR="00741B99" w:rsidRPr="00741B99" w:rsidRDefault="00741B99" w:rsidP="0075795D">
      <w:pPr>
        <w:rPr>
          <w:rFonts w:eastAsia="Times New Roman" w:cs="Arial"/>
          <w:szCs w:val="20"/>
          <w:lang w:val="nl-NL" w:eastAsia="nl-NL"/>
        </w:rPr>
      </w:pPr>
      <w:r w:rsidRPr="00741B99">
        <w:rPr>
          <w:rFonts w:eastAsia="Times New Roman" w:cs="Arial"/>
          <w:szCs w:val="20"/>
          <w:lang w:val="nl-NL" w:eastAsia="nl-NL"/>
        </w:rPr>
        <w:t>Bij beëindiging van het schoolverband wordt het ICT-materiaal in goede staat aan de school teruggegeven. Zoniet verbindt de leerling zich er toe de vervangingswaarde ervan aan de school te betalen.</w:t>
      </w:r>
    </w:p>
    <w:p w14:paraId="06A56646" w14:textId="77777777" w:rsidR="00741B99" w:rsidRPr="00C33FF7" w:rsidRDefault="00741B99" w:rsidP="00741B99">
      <w:pPr>
        <w:pStyle w:val="Kop2"/>
        <w:spacing w:before="0" w:after="160"/>
      </w:pPr>
      <w:r>
        <w:t xml:space="preserve">Gebruik van smartphone, eigen tablet/laptop, trackers of andere gelijkaardige toestellen, internet en sociale media. </w:t>
      </w:r>
    </w:p>
    <w:p w14:paraId="125148A6" w14:textId="77777777" w:rsidR="003F3862" w:rsidRPr="009A2AAA" w:rsidRDefault="003F3862" w:rsidP="00A73921">
      <w:pPr>
        <w:rPr>
          <w:rFonts w:cs="Arial"/>
          <w:szCs w:val="20"/>
        </w:rPr>
      </w:pPr>
      <w:r w:rsidRPr="009A2AAA">
        <w:rPr>
          <w:rFonts w:cs="Arial"/>
          <w:szCs w:val="20"/>
        </w:rPr>
        <w:t xml:space="preserve">Alleen buiten de schoolgebouwen mogen </w:t>
      </w:r>
      <w:r w:rsidR="00280D01" w:rsidRPr="009A2AAA">
        <w:rPr>
          <w:rFonts w:cs="Arial"/>
          <w:szCs w:val="20"/>
        </w:rPr>
        <w:t xml:space="preserve">persoonlijke </w:t>
      </w:r>
      <w:r w:rsidRPr="009A2AAA">
        <w:rPr>
          <w:rFonts w:cs="Arial"/>
          <w:szCs w:val="20"/>
        </w:rPr>
        <w:t>smartphone, tablet, laptop, trackers of enige andere gelijkaardige toestellen gebruikt worden. Als ouders of leerlingen elkaar dringend nodig hebben tijdens de schooldag, kunnen ze terecht op het secretariaat van de school.</w:t>
      </w:r>
    </w:p>
    <w:p w14:paraId="535CCB24" w14:textId="77777777" w:rsidR="003F3862" w:rsidRPr="009A2AAA" w:rsidRDefault="003F3862" w:rsidP="003F3862">
      <w:pPr>
        <w:rPr>
          <w:rFonts w:cs="Arial"/>
          <w:szCs w:val="20"/>
        </w:rPr>
      </w:pPr>
      <w:r w:rsidRPr="009A2AAA">
        <w:rPr>
          <w:rFonts w:cs="Arial"/>
          <w:szCs w:val="20"/>
        </w:rPr>
        <w:t>Elke leerling zorgt ervoor dat de privacy-instellingen van zijn toestel zo afgesteld zijn dat ze de privacy van anderen niet kunnen schenden.</w:t>
      </w:r>
    </w:p>
    <w:p w14:paraId="29E9FED1" w14:textId="77777777" w:rsidR="003F3862" w:rsidRPr="009A2AAA" w:rsidRDefault="003F3862" w:rsidP="003F3862">
      <w:pPr>
        <w:rPr>
          <w:rFonts w:cs="Arial"/>
          <w:szCs w:val="20"/>
        </w:rPr>
      </w:pPr>
      <w:r w:rsidRPr="009A2AAA">
        <w:rPr>
          <w:rFonts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10E1707F" w14:textId="77777777" w:rsidR="003F3862" w:rsidRPr="009A2AAA" w:rsidRDefault="003F3862" w:rsidP="003F3862">
      <w:pPr>
        <w:rPr>
          <w:rFonts w:cs="Arial"/>
          <w:szCs w:val="20"/>
        </w:rPr>
      </w:pPr>
      <w:r w:rsidRPr="009A2AAA">
        <w:rPr>
          <w:rFonts w:cs="Arial"/>
          <w:szCs w:val="20"/>
        </w:rPr>
        <w:t xml:space="preserve">Onder sociale media worden websites zoals Facebook, Netlog Instagram, Twitter, enz. verstaan. Er worden geen films, geluidsfragmenten, foto’s enz. op sociale websites geplaatst die betrekking hebben op de school zonder dat daar uitdrukkelijk toestemming voor wordt gegeven door de school. </w:t>
      </w:r>
      <w:r w:rsidRPr="009A2AAA">
        <w:rPr>
          <w:rFonts w:cs="Arial"/>
          <w:szCs w:val="20"/>
        </w:rPr>
        <w:lastRenderedPageBreak/>
        <w:t>Dit geldt voor de leerlingen, ouders en grootouders en alle personen die onder hetzelfde dak wonen als de leerling.</w:t>
      </w:r>
    </w:p>
    <w:p w14:paraId="33A56013" w14:textId="77777777" w:rsidR="003F3862" w:rsidRPr="009A2AAA" w:rsidRDefault="003F3862" w:rsidP="003F3862">
      <w:pPr>
        <w:rPr>
          <w:rFonts w:cs="Arial"/>
          <w:szCs w:val="20"/>
        </w:rPr>
      </w:pPr>
      <w:r w:rsidRPr="009A2AAA">
        <w:rPr>
          <w:rFonts w:cs="Arial"/>
          <w:szCs w:val="20"/>
        </w:rPr>
        <w:t>Bij communicatie via sociale media worden de normale fatsoennormen in acht genomen. Cyberpesten is verboden.</w:t>
      </w:r>
    </w:p>
    <w:p w14:paraId="6A638B9F" w14:textId="77777777" w:rsidR="003F3862" w:rsidRPr="009A2AAA" w:rsidRDefault="003F3862" w:rsidP="003F3862">
      <w:pPr>
        <w:rPr>
          <w:rFonts w:cs="Arial"/>
          <w:szCs w:val="20"/>
        </w:rPr>
      </w:pPr>
      <w:r w:rsidRPr="009A2AAA">
        <w:rPr>
          <w:rFonts w:cs="Arial"/>
          <w:szCs w:val="20"/>
        </w:rPr>
        <w:t>Het downloaden, installeren en verdelen van illegale software op school is verboden.</w:t>
      </w:r>
    </w:p>
    <w:p w14:paraId="07F040FC" w14:textId="77777777" w:rsidR="003F3862" w:rsidRPr="003F3862" w:rsidRDefault="003F3862" w:rsidP="002A7A16">
      <w:pPr>
        <w:rPr>
          <w:strike/>
        </w:rPr>
      </w:pPr>
      <w:r w:rsidRPr="009A2AAA">
        <w:rPr>
          <w:rFonts w:cs="Arial"/>
          <w:szCs w:val="20"/>
        </w:rPr>
        <w:t>Het internet van de school mag alleen gebruikt worden voor schoolse aangelegenheden.</w:t>
      </w:r>
    </w:p>
    <w:p w14:paraId="26F9BE71" w14:textId="77777777" w:rsidR="00A839C4" w:rsidRDefault="00A839C4" w:rsidP="00A839C4">
      <w:pPr>
        <w:pStyle w:val="Kop1"/>
        <w:shd w:val="clear" w:color="auto" w:fill="FFFF00"/>
      </w:pPr>
      <w:bookmarkStart w:id="17" w:name="_Toc136084941"/>
      <w:r>
        <w:t>Deconnectie</w:t>
      </w:r>
      <w:bookmarkEnd w:id="17"/>
    </w:p>
    <w:p w14:paraId="560BC60C" w14:textId="77777777" w:rsidR="00A839C4" w:rsidRPr="00C33FF7" w:rsidRDefault="00A839C4" w:rsidP="00A839C4">
      <w:pPr>
        <w:pStyle w:val="Kop2"/>
        <w:shd w:val="clear" w:color="auto" w:fill="FFFF00"/>
      </w:pPr>
      <w:r>
        <w:t>Digitale bereikbaarheid</w:t>
      </w:r>
    </w:p>
    <w:p w14:paraId="1CB9A1C3" w14:textId="77777777" w:rsidR="00A839C4" w:rsidRPr="00A839C4" w:rsidRDefault="00A839C4" w:rsidP="00A839C4">
      <w:pPr>
        <w:shd w:val="clear" w:color="auto" w:fill="FFFF00"/>
        <w:tabs>
          <w:tab w:val="left" w:pos="3261"/>
        </w:tabs>
      </w:pPr>
      <w:r>
        <w:rPr>
          <w:rFonts w:eastAsia="Times New Roman" w:cstheme="minorHAnsi"/>
          <w:highlight w:val="yellow"/>
          <w:lang w:eastAsia="nl-NL"/>
        </w:rPr>
        <w:t xml:space="preserve">De school maakt afspraken over de communicatie tussen het schoolteam en de ouders en leerlingen en het gebruik van digitale middelen om zowel het schoolteam als de leerlingen en ouders te ontlasten en niet te belasten. Het afsprakenkader is als bijlage toegevoegd aan de afsprakennota. </w:t>
      </w:r>
    </w:p>
    <w:p w14:paraId="187F82CB" w14:textId="77777777" w:rsidR="002A7A16" w:rsidRDefault="003F3862" w:rsidP="002A7A16">
      <w:pPr>
        <w:pStyle w:val="Kop1"/>
      </w:pPr>
      <w:bookmarkStart w:id="18" w:name="_Toc136084942"/>
      <w:r w:rsidRPr="009A2AAA">
        <w:t>Absoluut en permanent</w:t>
      </w:r>
      <w:r>
        <w:t xml:space="preserve"> a</w:t>
      </w:r>
      <w:r w:rsidR="002A7A16">
        <w:t>lgemeen rookverbod</w:t>
      </w:r>
      <w:bookmarkEnd w:id="18"/>
    </w:p>
    <w:p w14:paraId="6EC96E20" w14:textId="77777777" w:rsidR="002A7A16" w:rsidRPr="00C33FF7" w:rsidRDefault="003E3CAE" w:rsidP="00C33FF7">
      <w:pPr>
        <w:pStyle w:val="Kop2"/>
      </w:pPr>
      <w:r w:rsidRPr="00C33FF7">
        <w:t xml:space="preserve"> </w:t>
      </w:r>
    </w:p>
    <w:p w14:paraId="4092AD4C" w14:textId="77777777" w:rsidR="003F3862" w:rsidRPr="009A2AAA" w:rsidRDefault="003F3862" w:rsidP="003F3862">
      <w:pPr>
        <w:numPr>
          <w:ilvl w:val="12"/>
          <w:numId w:val="0"/>
        </w:numPr>
        <w:spacing w:before="120" w:after="0" w:line="240" w:lineRule="auto"/>
      </w:pPr>
      <w:bookmarkStart w:id="19" w:name="_Hlk513199482"/>
      <w:r w:rsidRPr="009A2AAA">
        <w:rPr>
          <w:rFonts w:eastAsia="Times New Roman" w:cs="Arial"/>
          <w:szCs w:val="20"/>
          <w:lang w:val="nl-NL" w:eastAsia="nl-NL"/>
        </w:rPr>
        <w:t xml:space="preserve">Er is een absoluut en permanent verbod op het roken van tabak of van soortgelijke </w:t>
      </w:r>
      <w:bookmarkEnd w:id="19"/>
      <w:r w:rsidRPr="009A2AAA">
        <w:rPr>
          <w:rFonts w:eastAsia="Times New Roman" w:cs="Arial"/>
          <w:szCs w:val="20"/>
          <w:lang w:val="nl-NL" w:eastAsia="nl-NL"/>
        </w:rPr>
        <w:t>producten (</w:t>
      </w:r>
      <w:r w:rsidRPr="009A2AAA">
        <w:t>onder andere de shisha pen, de e-sigaret of heatsticks,…)</w:t>
      </w:r>
    </w:p>
    <w:p w14:paraId="560F1732" w14:textId="77777777" w:rsidR="003F3862" w:rsidRPr="009A2AAA" w:rsidRDefault="003F3862" w:rsidP="00495344">
      <w:pPr>
        <w:numPr>
          <w:ilvl w:val="12"/>
          <w:numId w:val="0"/>
        </w:numPr>
        <w:spacing w:before="120" w:after="0" w:line="240" w:lineRule="auto"/>
        <w:rPr>
          <w:rFonts w:eastAsia="Times New Roman" w:cs="Arial"/>
          <w:szCs w:val="20"/>
          <w:lang w:val="nl-NL" w:eastAsia="nl-NL"/>
        </w:rPr>
      </w:pPr>
      <w:r w:rsidRPr="009A2AAA">
        <w:rPr>
          <w:rFonts w:eastAsia="Times New Roman" w:cs="Arial"/>
          <w:szCs w:val="20"/>
          <w:lang w:val="nl-NL" w:eastAsia="nl-NL"/>
        </w:rPr>
        <w:t xml:space="preserve">Dit verbod geldt binnen de volledige instelling, met inbegrip van zowel de gebouwen als de speelplaatsen, sportterreinen en andere open ruimten. </w:t>
      </w:r>
    </w:p>
    <w:p w14:paraId="1BF9CA29" w14:textId="77777777" w:rsidR="003F3862" w:rsidRDefault="003F3862" w:rsidP="00495344">
      <w:pPr>
        <w:numPr>
          <w:ilvl w:val="12"/>
          <w:numId w:val="0"/>
        </w:numPr>
        <w:spacing w:before="120" w:after="0" w:line="240" w:lineRule="auto"/>
        <w:rPr>
          <w:rFonts w:eastAsia="Times New Roman" w:cs="Arial"/>
          <w:szCs w:val="20"/>
          <w:lang w:val="nl-NL" w:eastAsia="nl-NL"/>
        </w:rPr>
      </w:pPr>
      <w:r w:rsidRPr="009A2AAA">
        <w:rPr>
          <w:rFonts w:eastAsia="Times New Roman" w:cs="Arial"/>
          <w:szCs w:val="20"/>
          <w:lang w:val="nl-NL" w:eastAsia="nl-NL"/>
        </w:rPr>
        <w:t>Er is eveneens een absoluut en permanent verbod op het roken van tabak of van soortgelijke producten tijdens extramuros-activiteiten.</w:t>
      </w:r>
    </w:p>
    <w:p w14:paraId="58CD3712" w14:textId="77777777" w:rsidR="00495344" w:rsidRDefault="00495344" w:rsidP="00495344">
      <w:pPr>
        <w:numPr>
          <w:ilvl w:val="12"/>
          <w:numId w:val="0"/>
        </w:numPr>
        <w:spacing w:before="120" w:after="0" w:line="240" w:lineRule="auto"/>
        <w:rPr>
          <w:rFonts w:eastAsia="Times New Roman" w:cs="Arial"/>
          <w:szCs w:val="20"/>
          <w:lang w:val="nl-NL" w:eastAsia="nl-NL"/>
        </w:rPr>
      </w:pPr>
    </w:p>
    <w:p w14:paraId="53C6A5DF" w14:textId="77777777" w:rsidR="002A7A16" w:rsidRDefault="002A7A16" w:rsidP="001C1F91">
      <w:r>
        <w:t>Bij overtreding van deze bepaling</w:t>
      </w:r>
      <w:r w:rsidR="00442821">
        <w:t xml:space="preserve"> </w:t>
      </w:r>
      <w:r w:rsidR="001C1F91">
        <w:br/>
      </w:r>
      <w:r w:rsidR="00442821">
        <w:t xml:space="preserve">- </w:t>
      </w:r>
      <w:r>
        <w:t>zal de leerling gesanctioneerd worden volgens het orde- en tuchtreglement opge</w:t>
      </w:r>
      <w:r w:rsidR="00442821">
        <w:t xml:space="preserve">nomen in dit schoolreglement </w:t>
      </w:r>
      <w:r w:rsidR="00442821">
        <w:br/>
        <w:t xml:space="preserve">- </w:t>
      </w:r>
      <w:r>
        <w:t>zullen ouders en/of bezoekers verzocht worden te stoppen met roken of het schooldomein te verlaten.</w:t>
      </w:r>
    </w:p>
    <w:p w14:paraId="06D65147" w14:textId="77777777" w:rsidR="002A7A16" w:rsidRDefault="002A7A16" w:rsidP="002A7A16">
      <w:pPr>
        <w:pStyle w:val="Kop1"/>
      </w:pPr>
      <w:bookmarkStart w:id="20" w:name="_Toc136084943"/>
      <w:r>
        <w:t>Keuze van de levensbeschouwelijke vakken</w:t>
      </w:r>
      <w:bookmarkEnd w:id="20"/>
    </w:p>
    <w:p w14:paraId="66F8CE88" w14:textId="77777777" w:rsidR="009B22F0" w:rsidRDefault="003E3CAE" w:rsidP="009B22F0">
      <w:pPr>
        <w:pStyle w:val="Kop2"/>
      </w:pPr>
      <w:r>
        <w:t xml:space="preserve"> </w:t>
      </w:r>
    </w:p>
    <w:p w14:paraId="72182B05" w14:textId="77777777" w:rsidR="002A7A16" w:rsidRDefault="002A7A16" w:rsidP="002A7A16">
      <w:r>
        <w:t xml:space="preserve">Ouders kiezen bij de inschrijving van hun kind </w:t>
      </w:r>
      <w:r w:rsidR="00096435" w:rsidRPr="0022087F">
        <w:t>in de lagere school</w:t>
      </w:r>
      <w:r w:rsidR="00096435">
        <w:t xml:space="preserve"> </w:t>
      </w:r>
      <w:r>
        <w:t>dat hun kind een cursus in één der erkende godsdiensten of dat hun kind een cursus niet-confessionele zedenleer volgt.</w:t>
      </w:r>
    </w:p>
    <w:p w14:paraId="24374313" w14:textId="77777777" w:rsidR="002A7A16" w:rsidRDefault="002A7A16" w:rsidP="002A7A16">
      <w:r>
        <w:t>Ouders die op basis van hun religieuze of morele overtuiging bezwaren hebben tegen het volgen van één van de aangeboden cursussen godsdienst of niet-confessionele zedenleer, kunnen op aanvraag een vrijstelling bekomen. De ouders zorgen zelf voor opdrachten. Een vrijstelling betekent nooit dat een leerling minder tijd op school doorbrengt dan de normale aanwezigheid van alle leerlingen.</w:t>
      </w:r>
    </w:p>
    <w:p w14:paraId="7714E4E0" w14:textId="77777777" w:rsidR="002A7A16" w:rsidRDefault="002A7A16" w:rsidP="002A7A16">
      <w:r>
        <w:t>De klassenraad zal nagaan of de vrijgekomen lestijden zinvol aan de eigen levensbeschouwing zijn besteed. Als dit niet zo is, dan kan de klassenraad de leerling en de betrokken personen hiervan onmiddellijk op de hoogte brengen zodat een bijsturing mogelijk is.</w:t>
      </w:r>
    </w:p>
    <w:p w14:paraId="779D4F52" w14:textId="77777777" w:rsidR="002A7A16" w:rsidRDefault="002A7A16" w:rsidP="002A7A16">
      <w:r>
        <w:t>De ouders zijn verplicht deze keuze te maken bij de eerste inschrijving in de school. Deze verklaring wordt binnen de 8 kalenderdagen</w:t>
      </w:r>
      <w:r w:rsidR="00BF54A1">
        <w:t xml:space="preserve"> bezorgd aan de school</w:t>
      </w:r>
      <w:r>
        <w:t>, te rekenen vanaf de dag van inschrijving in de school of vanaf de eerste schooldag</w:t>
      </w:r>
      <w:r w:rsidR="00BF54A1">
        <w:t xml:space="preserve"> van september. </w:t>
      </w:r>
    </w:p>
    <w:p w14:paraId="68F8F6FF" w14:textId="77777777" w:rsidR="00BF54A1" w:rsidRDefault="00BF54A1" w:rsidP="00BF54A1">
      <w:pPr>
        <w:tabs>
          <w:tab w:val="left" w:pos="0"/>
        </w:tabs>
        <w:spacing w:line="240" w:lineRule="auto"/>
      </w:pPr>
      <w:r w:rsidRPr="00DA070A">
        <w:lastRenderedPageBreak/>
        <w:t>De ouders kunnen hun keuze wijzigen. Wie van deze mogelijkheid gebruik wenst te maken vraagt in de school een nieuw keuzeformulier aan en bezorgt het voor 30 juni van het lopende schooljaar aan de directeur. De nieuwe keuze geldt vanaf de eerste schooldag van het schooljaar.</w:t>
      </w:r>
    </w:p>
    <w:p w14:paraId="3228785E" w14:textId="77777777" w:rsidR="00741B99" w:rsidRPr="00741B99" w:rsidRDefault="00741B99" w:rsidP="0075795D">
      <w:pPr>
        <w:tabs>
          <w:tab w:val="left" w:pos="0"/>
        </w:tabs>
        <w:spacing w:line="240" w:lineRule="auto"/>
      </w:pPr>
      <w:r w:rsidRPr="00741B99">
        <w:t>Voor leerplichtige kleuters is er geen verplichting,</w:t>
      </w:r>
      <w:r>
        <w:t xml:space="preserve"> </w:t>
      </w:r>
      <w:r w:rsidRPr="00741B99">
        <w:t>maar wel een recht op levensbeschouwelijk onderricht. Het officieel kleuteronderwijs zelf biedt geen levensbeschouwelijk onderricht aan.</w:t>
      </w:r>
    </w:p>
    <w:p w14:paraId="559E7EEC" w14:textId="77777777" w:rsidR="00741B99" w:rsidRPr="00741B99" w:rsidRDefault="00741B99" w:rsidP="0075795D">
      <w:pPr>
        <w:tabs>
          <w:tab w:val="left" w:pos="0"/>
        </w:tabs>
      </w:pPr>
      <w:r w:rsidRPr="00741B99">
        <w:t>Ouders die dit voor hun leerplichtige kleuter wensen, kiezen zelf een officiële school voor lager onderwijs waar de levensbeschouwing van keuze aangeboden wordt. Uiterlijk op 8 september moeten de ouders de lagere school naar keuze te contacteren. Als het gaat om een andere school dan de school waar het kind kleuteronderwijs volgt, informeren de ouders de eigen kleuterschool eveneens tegen 8 september. De kleuter zal dan voor het levensbeschouwelijk onderricht de eigen kleuterklas verlaten en aansluiten bij kinderen van de lagere school die dezelfde levensbeschouwing volgen.</w:t>
      </w:r>
    </w:p>
    <w:p w14:paraId="3C77F63B" w14:textId="77777777" w:rsidR="002A7A16" w:rsidRDefault="002A7A16" w:rsidP="002A7A16">
      <w:pPr>
        <w:pStyle w:val="Kop1"/>
      </w:pPr>
      <w:bookmarkStart w:id="21" w:name="_Toc136084944"/>
      <w:r>
        <w:t>Schoolverandering</w:t>
      </w:r>
      <w:bookmarkEnd w:id="21"/>
    </w:p>
    <w:p w14:paraId="612E0EBF" w14:textId="77777777" w:rsidR="002A7A16" w:rsidRDefault="003E3CAE" w:rsidP="009B22F0">
      <w:pPr>
        <w:pStyle w:val="Kop2"/>
      </w:pPr>
      <w:r>
        <w:t xml:space="preserve"> </w:t>
      </w:r>
    </w:p>
    <w:p w14:paraId="3EF8A302" w14:textId="77777777" w:rsidR="002A7A16" w:rsidRDefault="002A7A16" w:rsidP="002A7A16">
      <w:r>
        <w:t>De verantwoordelijkheid voor het veranderen van school in de loop van een schooljaar ligt bij de ouders.</w:t>
      </w:r>
    </w:p>
    <w:p w14:paraId="63925399" w14:textId="77777777" w:rsidR="002A7A16" w:rsidRDefault="002A7A16" w:rsidP="002A7A16">
      <w:r>
        <w:t xml:space="preserve">De nieuwe inschrijving geldt vanaf de dag waarop de directie van de nieuwe school de schoolverandering schriftelijk heeft meegedeeld aan de directie van de oorspronkelijke school. </w:t>
      </w:r>
    </w:p>
    <w:p w14:paraId="7F9E068B" w14:textId="77777777" w:rsidR="002A7A16" w:rsidRDefault="002A7A16" w:rsidP="002A7A16">
      <w:r>
        <w:t>Bij verandering van school door een leerling worden tussen de betrokken scholen leerlingengegevens overgedragen onder de volgende gezamenlijke voorwaarden:</w:t>
      </w:r>
    </w:p>
    <w:p w14:paraId="6C6E0D43" w14:textId="77777777" w:rsidR="002A7A16" w:rsidRDefault="002A7A16" w:rsidP="00B13180">
      <w:pPr>
        <w:pStyle w:val="Lijstalinea"/>
        <w:numPr>
          <w:ilvl w:val="0"/>
          <w:numId w:val="14"/>
        </w:numPr>
      </w:pPr>
      <w:r>
        <w:t>de gegevens hebben enkel betrekking op de leerlingspecifieke onderwijsloopbaan</w:t>
      </w:r>
    </w:p>
    <w:p w14:paraId="54FFAC77" w14:textId="77777777" w:rsidR="002A7A16" w:rsidRDefault="002A7A16" w:rsidP="00B13180">
      <w:pPr>
        <w:pStyle w:val="Lijstalinea"/>
        <w:numPr>
          <w:ilvl w:val="0"/>
          <w:numId w:val="14"/>
        </w:numPr>
      </w:pPr>
      <w:r>
        <w:t>de overdracht gebeurt enkel in het belang van de persoon op wie de onderwijsloopbaan betrekking heeft</w:t>
      </w:r>
      <w:r>
        <w:tab/>
        <w:t xml:space="preserve">   </w:t>
      </w:r>
    </w:p>
    <w:p w14:paraId="6F882513" w14:textId="77777777" w:rsidR="002A7A16" w:rsidRDefault="002A7A16" w:rsidP="00B13180">
      <w:pPr>
        <w:pStyle w:val="Lijstalinea"/>
        <w:numPr>
          <w:ilvl w:val="0"/>
          <w:numId w:val="14"/>
        </w:numPr>
      </w:pPr>
      <w:r>
        <w:t>tenzij de regelgeving de overdracht verplicht stelt, gebeurt de overdracht niet indien de ouders</w:t>
      </w:r>
      <w:r w:rsidR="009B22F0">
        <w:t xml:space="preserve"> </w:t>
      </w:r>
      <w:r>
        <w:t xml:space="preserve">er zich expliciet tegen verzetten, na, op hun verzoek, de gegevens te hebben ingezien </w:t>
      </w:r>
    </w:p>
    <w:p w14:paraId="55032D8E" w14:textId="77777777" w:rsidR="00BF54A1" w:rsidRDefault="00BF54A1" w:rsidP="00BF54A1">
      <w:pPr>
        <w:pStyle w:val="Lijstalinea"/>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p>
    <w:p w14:paraId="75F790E7"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DA070A">
        <w:rPr>
          <w:rFonts w:cs="Arial"/>
          <w:color w:val="000000" w:themeColor="text1"/>
          <w:szCs w:val="20"/>
          <w:lang w:val="nl-NL"/>
        </w:rPr>
        <w:t xml:space="preserve">Een kopie van </w:t>
      </w:r>
      <w:r w:rsidRPr="00917BFE">
        <w:rPr>
          <w:rFonts w:cs="Arial"/>
          <w:strike/>
          <w:color w:val="000000" w:themeColor="text1"/>
          <w:szCs w:val="20"/>
          <w:shd w:val="clear" w:color="auto" w:fill="FFFF00"/>
          <w:lang w:val="nl-NL"/>
        </w:rPr>
        <w:t>een verslag of een gemotiveerd verslag</w:t>
      </w:r>
      <w:r w:rsidRPr="00917BFE">
        <w:rPr>
          <w:rFonts w:cs="Arial"/>
          <w:color w:val="000000" w:themeColor="text1"/>
          <w:szCs w:val="20"/>
          <w:shd w:val="clear" w:color="auto" w:fill="FFFF00"/>
          <w:lang w:val="nl-NL"/>
        </w:rPr>
        <w:t xml:space="preserve"> </w:t>
      </w:r>
      <w:r w:rsidR="00917BFE" w:rsidRPr="00917BFE">
        <w:rPr>
          <w:rFonts w:cs="Arial"/>
          <w:color w:val="000000" w:themeColor="text1"/>
          <w:szCs w:val="20"/>
          <w:shd w:val="clear" w:color="auto" w:fill="FFFF00"/>
          <w:lang w:val="nl-NL"/>
        </w:rPr>
        <w:t>een IAC-verslag of een GC-verslag</w:t>
      </w:r>
      <w:r w:rsidR="00917BFE">
        <w:rPr>
          <w:rFonts w:cs="Arial"/>
          <w:color w:val="000000" w:themeColor="text1"/>
          <w:szCs w:val="20"/>
          <w:lang w:val="nl-NL"/>
        </w:rPr>
        <w:t xml:space="preserve"> </w:t>
      </w:r>
      <w:r w:rsidRPr="00DA070A">
        <w:rPr>
          <w:rFonts w:cs="Arial"/>
          <w:color w:val="000000" w:themeColor="text1"/>
          <w:szCs w:val="20"/>
          <w:lang w:val="nl-NL"/>
        </w:rPr>
        <w:t>van een CLB moet verplicht overgedragen worden van de oude school naar de nieuwe school. Ouders kunnen zich tegen deze overdrachten niet verzetten.</w:t>
      </w:r>
    </w:p>
    <w:p w14:paraId="357ED279"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p>
    <w:p w14:paraId="5D5D3CCE" w14:textId="77777777" w:rsidR="002A7A16" w:rsidRDefault="002A7A16"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r>
        <w:t>Gegevens die betrekking hebben op schending van leefregels door de leerling mogen nooit aan de nieuwe school doorgegeven worden.</w:t>
      </w:r>
    </w:p>
    <w:p w14:paraId="5CF2844D" w14:textId="77777777" w:rsidR="00BF54A1" w:rsidRDefault="00BF54A1" w:rsidP="00BF54A1">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pPr>
    </w:p>
    <w:p w14:paraId="5ECA532A" w14:textId="77777777" w:rsidR="002A7A16" w:rsidRDefault="002A7A16" w:rsidP="002A7A16">
      <w:r>
        <w:t>Bij schoolverandering deelt de school het aantal halve dagen ongewettigde afwezigheid van het lopende schooljaar mee aan de nieuwe school.</w:t>
      </w:r>
    </w:p>
    <w:p w14:paraId="12E56041" w14:textId="77777777" w:rsidR="002A7A16" w:rsidRDefault="002A7A16" w:rsidP="002A7A16">
      <w:r>
        <w:t xml:space="preserve">Schoolverandering van het gewoon naar het buitengewoon basisonderwijs kan onmiddellijk zodra de ouders over </w:t>
      </w:r>
      <w:r w:rsidRPr="00917BFE">
        <w:rPr>
          <w:strike/>
          <w:shd w:val="clear" w:color="auto" w:fill="FFFF00"/>
        </w:rPr>
        <w:t>een inschrijvingsverslag</w:t>
      </w:r>
      <w:r>
        <w:t xml:space="preserve"> </w:t>
      </w:r>
      <w:r w:rsidR="00917BFE" w:rsidRPr="00917BFE">
        <w:rPr>
          <w:shd w:val="clear" w:color="auto" w:fill="FFFF00"/>
        </w:rPr>
        <w:t>IAC-verslag</w:t>
      </w:r>
      <w:r w:rsidR="00917BFE">
        <w:t xml:space="preserve"> </w:t>
      </w:r>
      <w:r>
        <w:t>beschikken.</w:t>
      </w:r>
    </w:p>
    <w:p w14:paraId="04AA69F8" w14:textId="77777777" w:rsidR="002A7A16" w:rsidRDefault="002A7A16" w:rsidP="002A7A16">
      <w:pPr>
        <w:pStyle w:val="Kop1"/>
      </w:pPr>
      <w:bookmarkStart w:id="22" w:name="_Toc136084945"/>
      <w:r>
        <w:t>Taalscreening – taaltraject - taalbad</w:t>
      </w:r>
      <w:bookmarkEnd w:id="22"/>
    </w:p>
    <w:p w14:paraId="18B00618" w14:textId="77777777" w:rsidR="002A7A16" w:rsidRDefault="00270ED9" w:rsidP="009B22F0">
      <w:pPr>
        <w:pStyle w:val="Kop2"/>
      </w:pPr>
      <w:r>
        <w:t>Screening niveau onderwijstaal</w:t>
      </w:r>
      <w:r w:rsidR="003E3CAE">
        <w:t xml:space="preserve"> </w:t>
      </w:r>
    </w:p>
    <w:p w14:paraId="33E686A2" w14:textId="77777777" w:rsidR="00096435" w:rsidRPr="0022087F" w:rsidRDefault="00096435" w:rsidP="00096435">
      <w:pPr>
        <w:widowControl w:val="0"/>
        <w:rPr>
          <w:rFonts w:eastAsia="Times New Roman" w:cs="Arial"/>
          <w:snapToGrid w:val="0"/>
          <w:szCs w:val="20"/>
          <w:lang w:val="nl-NL" w:eastAsia="nl-NL"/>
        </w:rPr>
      </w:pPr>
      <w:r w:rsidRPr="0022087F">
        <w:rPr>
          <w:rFonts w:eastAsia="Times New Roman" w:cs="Arial"/>
          <w:snapToGrid w:val="0"/>
          <w:szCs w:val="20"/>
          <w:lang w:val="nl-NL" w:eastAsia="nl-NL"/>
        </w:rPr>
        <w:t>De school voert voor elke leerling in het gewoon onderwijs bij het begin van de leerplicht (5 jaar) een verplichte screening uit, die nagaat wat het niveau van de leerling inzake de onderwijstaal is. Deze screening kan nooit voor de inschrijving van de leerling uitgevoerd worden.</w:t>
      </w:r>
    </w:p>
    <w:p w14:paraId="2DC7CC5F" w14:textId="77777777" w:rsidR="00096435" w:rsidRPr="0022087F" w:rsidRDefault="00096435" w:rsidP="00096435">
      <w:pPr>
        <w:widowControl w:val="0"/>
        <w:rPr>
          <w:rFonts w:eastAsia="Times New Roman" w:cs="Arial"/>
          <w:snapToGrid w:val="0"/>
          <w:szCs w:val="20"/>
          <w:lang w:val="nl-NL" w:eastAsia="nl-NL"/>
        </w:rPr>
      </w:pPr>
      <w:r w:rsidRPr="0022087F">
        <w:rPr>
          <w:rFonts w:eastAsia="Times New Roman" w:cs="Arial"/>
          <w:snapToGrid w:val="0"/>
          <w:szCs w:val="20"/>
          <w:lang w:val="nl-NL" w:eastAsia="nl-NL"/>
        </w:rPr>
        <w:lastRenderedPageBreak/>
        <w:t xml:space="preserve">Op basis van de resultaten van de taalscreening, moeten leerlingen die het Nederlands onvoldoende beheersen een actief taalintegratietraject Nederlands volgen. </w:t>
      </w:r>
    </w:p>
    <w:p w14:paraId="64F811FB" w14:textId="77777777" w:rsidR="002A7A16" w:rsidRPr="00DA070A" w:rsidRDefault="00BF54A1" w:rsidP="00096435">
      <w:r w:rsidRPr="0022087F">
        <w:t>De screening is niet verplicht voor anderstalige nieuwkomers.</w:t>
      </w:r>
    </w:p>
    <w:p w14:paraId="1BD6B03D" w14:textId="77777777" w:rsidR="00270ED9" w:rsidRDefault="00270ED9" w:rsidP="00270ED9">
      <w:pPr>
        <w:pStyle w:val="Kop2"/>
      </w:pPr>
      <w:r>
        <w:t xml:space="preserve">Taalintegratietraject  </w:t>
      </w:r>
    </w:p>
    <w:p w14:paraId="1633D6C6" w14:textId="77777777" w:rsidR="002A7A16" w:rsidRDefault="002A7A16" w:rsidP="00096435">
      <w:r w:rsidRPr="00DA070A">
        <w:t>Op basis van de resultaten van de taalscreening voorziet de school een taaltraject voor de leerlingen die het nodig hebben</w:t>
      </w:r>
      <w:r w:rsidR="00BF54A1" w:rsidRPr="00DA070A">
        <w:t xml:space="preserve"> en voor anderstalige nieuwkomers</w:t>
      </w:r>
      <w:r w:rsidRPr="00DA070A">
        <w:t>. Dit taaltraject sluit aan bij de noden van de leerling wat het Nederlands betreft.</w:t>
      </w:r>
    </w:p>
    <w:p w14:paraId="5DC32FC3" w14:textId="77777777" w:rsidR="00270ED9" w:rsidRDefault="00270ED9" w:rsidP="00270ED9">
      <w:pPr>
        <w:widowControl w:val="0"/>
        <w:spacing w:after="0" w:line="240" w:lineRule="auto"/>
        <w:rPr>
          <w:rFonts w:eastAsia="Times New Roman" w:cs="Arial"/>
          <w:snapToGrid w:val="0"/>
          <w:szCs w:val="20"/>
          <w:lang w:eastAsia="nl-NL"/>
        </w:rPr>
      </w:pPr>
      <w:r w:rsidRPr="004E6A71">
        <w:rPr>
          <w:rFonts w:eastAsia="Times New Roman" w:cs="Arial"/>
          <w:snapToGrid w:val="0"/>
          <w:szCs w:val="20"/>
          <w:lang w:eastAsia="nl-NL"/>
        </w:rPr>
        <w:t>Op basis van de resultaten van de taalscreening, moet de leerling die het Nederlands onvoldoende beheerst een actief taalintegratietraject Nederlands volgen met in beginsel een taalbad of een volwaardig alternatief dat dezelfde resultaten bereikt.</w:t>
      </w:r>
    </w:p>
    <w:p w14:paraId="240C30C5" w14:textId="77777777" w:rsidR="00270ED9" w:rsidRDefault="00270ED9" w:rsidP="00270ED9">
      <w:pPr>
        <w:widowControl w:val="0"/>
        <w:spacing w:after="0" w:line="240" w:lineRule="auto"/>
        <w:rPr>
          <w:rFonts w:eastAsia="Times New Roman" w:cs="Arial"/>
          <w:snapToGrid w:val="0"/>
          <w:szCs w:val="20"/>
          <w:lang w:val="nl-NL" w:eastAsia="nl-NL"/>
        </w:rPr>
      </w:pPr>
    </w:p>
    <w:p w14:paraId="02B7C2BF" w14:textId="77777777" w:rsidR="00270ED9" w:rsidRDefault="00270ED9" w:rsidP="00270ED9">
      <w:pPr>
        <w:pStyle w:val="Kop2"/>
      </w:pPr>
      <w:r>
        <w:t xml:space="preserve">Taalbad   </w:t>
      </w:r>
    </w:p>
    <w:p w14:paraId="5EB6D04F" w14:textId="77777777" w:rsidR="002A7A16" w:rsidRDefault="002A7A16" w:rsidP="002A7A16">
      <w: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14:paraId="26624603" w14:textId="77777777" w:rsidR="00270ED9" w:rsidRDefault="00270ED9" w:rsidP="00270ED9">
      <w:pPr>
        <w:widowControl w:val="0"/>
        <w:spacing w:after="0" w:line="240" w:lineRule="auto"/>
        <w:rPr>
          <w:rFonts w:eastAsia="Times New Roman" w:cs="Arial"/>
          <w:snapToGrid w:val="0"/>
          <w:szCs w:val="20"/>
          <w:lang w:val="nl-NL" w:eastAsia="nl-NL"/>
        </w:rPr>
      </w:pPr>
      <w:r w:rsidRPr="004E6A71">
        <w:rPr>
          <w:rFonts w:eastAsia="Times New Roman" w:cs="Arial"/>
          <w:snapToGrid w:val="0"/>
          <w:szCs w:val="20"/>
          <w:lang w:eastAsia="nl-NL"/>
        </w:rPr>
        <w:t>Een taalbad omvat intensieve onderwijsactiviteiten die tot doel hebben de leerling door onderdompeling in de onderwijstaal deze onderwijstaal te laten verwerven in functie van een snelle integratie in de reguliere onderwijsactiviteiten. Dit kan een voltijds traject zijn. Een leerling kan gedurende het basisonderwijs maximaal één schooljaar een voltijds taalbad of voltijds gelijkwaardig alternatief volgen.</w:t>
      </w:r>
    </w:p>
    <w:p w14:paraId="2324AD5E" w14:textId="77777777" w:rsidR="00270ED9" w:rsidRDefault="00270ED9" w:rsidP="002A7A16"/>
    <w:p w14:paraId="511BC58A" w14:textId="77777777" w:rsidR="002A7A16" w:rsidRDefault="002A7A16" w:rsidP="002A7A16">
      <w:pPr>
        <w:pStyle w:val="Kop1"/>
      </w:pPr>
      <w:bookmarkStart w:id="23" w:name="_Toc136084946"/>
      <w:r>
        <w:t>Toedienen van medicatie</w:t>
      </w:r>
      <w:bookmarkEnd w:id="23"/>
    </w:p>
    <w:p w14:paraId="31762988" w14:textId="77777777" w:rsidR="002A7A16" w:rsidRDefault="003E3CAE" w:rsidP="009B22F0">
      <w:pPr>
        <w:pStyle w:val="Kop2"/>
      </w:pPr>
      <w:r>
        <w:t xml:space="preserve"> </w:t>
      </w:r>
    </w:p>
    <w:p w14:paraId="1D241D8D" w14:textId="77777777" w:rsidR="009B22F0" w:rsidRDefault="003E3CAE" w:rsidP="009B22F0">
      <w:pPr>
        <w:pStyle w:val="Kop3"/>
      </w:pPr>
      <w:r>
        <w:t xml:space="preserve"> </w:t>
      </w:r>
    </w:p>
    <w:p w14:paraId="0D8E6738" w14:textId="77777777" w:rsidR="002A7A16" w:rsidRDefault="002A7A16" w:rsidP="002A7A16">
      <w:r>
        <w:t>De school (alle personeelsleden, middagtoezichters,… op school die verantwoordelijk zijn voor de kinderen)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2B1A7D47" w14:textId="77777777" w:rsidR="009B22F0" w:rsidRDefault="003E3CAE" w:rsidP="009B22F0">
      <w:pPr>
        <w:pStyle w:val="Kop3"/>
      </w:pPr>
      <w:r>
        <w:t xml:space="preserve"> </w:t>
      </w:r>
      <w:r w:rsidR="002A7A16">
        <w:tab/>
      </w:r>
    </w:p>
    <w:p w14:paraId="3244CD88" w14:textId="77777777" w:rsidR="002A7A16" w:rsidRDefault="002A7A16" w:rsidP="002A7A16">
      <w:r>
        <w:t>De ouders kunnen de school verzoeken om medicatie toe te dienen.</w:t>
      </w:r>
    </w:p>
    <w:p w14:paraId="148DB1DA" w14:textId="77777777" w:rsidR="002A7A16" w:rsidRDefault="002A7A16" w:rsidP="002A7A16">
      <w:r>
        <w:t>De school kan weigeren om medicatie toe te dienen, tenzij:</w:t>
      </w:r>
    </w:p>
    <w:p w14:paraId="1AECAAB3" w14:textId="77777777" w:rsidR="002A7A16" w:rsidRDefault="002A7A16" w:rsidP="00B13180">
      <w:pPr>
        <w:pStyle w:val="Lijstalinea"/>
        <w:numPr>
          <w:ilvl w:val="0"/>
          <w:numId w:val="15"/>
        </w:numPr>
      </w:pPr>
      <w:r>
        <w:t>die is voorgeschreven door een arts én</w:t>
      </w:r>
    </w:p>
    <w:p w14:paraId="045D58D7" w14:textId="77777777" w:rsidR="002A7A16" w:rsidRDefault="009B22F0" w:rsidP="00B13180">
      <w:pPr>
        <w:pStyle w:val="Lijstalinea"/>
        <w:numPr>
          <w:ilvl w:val="0"/>
          <w:numId w:val="15"/>
        </w:numPr>
      </w:pPr>
      <w:r>
        <w:t>d</w:t>
      </w:r>
      <w:r w:rsidR="002A7A16">
        <w:t>ie omwille van medische redenen tijdens de schooluren dient te worden toegediend</w:t>
      </w:r>
    </w:p>
    <w:p w14:paraId="0C25F258" w14:textId="77777777" w:rsidR="002A7A16" w:rsidRDefault="002A7A16" w:rsidP="002A7A16">
      <w:r>
        <w:t>De ouders doen dit schriftelijk met vermelding van de naam van het kind, de datum, de naam van het geneesmiddel, de dosering, de wijze van bewaren, de wijze van toediening,</w:t>
      </w:r>
      <w:r w:rsidR="009B22F0">
        <w:t xml:space="preserve"> </w:t>
      </w:r>
      <w:r>
        <w:t>de frequentie en de duur van behandeling.</w:t>
      </w:r>
    </w:p>
    <w:p w14:paraId="26CEE353" w14:textId="77777777" w:rsidR="002A7A16" w:rsidRDefault="002A7A16" w:rsidP="002A7A16">
      <w:r>
        <w:t xml:space="preserve">In overleg met de </w:t>
      </w:r>
      <w:r w:rsidR="00E62F7B">
        <w:t>CLB-arts</w:t>
      </w:r>
      <w:r>
        <w:t xml:space="preserve"> kan het </w:t>
      </w:r>
      <w:r w:rsidR="00E62F7B">
        <w:t>personeelslid van</w:t>
      </w:r>
      <w:r>
        <w:t xml:space="preserve"> de school alsnog weigeren medicatie toe te dienen. In onderling overleg tussen de school, het CLB en de ouders wordt naar een passende oplossing gezocht.</w:t>
      </w:r>
    </w:p>
    <w:p w14:paraId="69F3BA52" w14:textId="77777777" w:rsidR="002A7A16" w:rsidRDefault="002A7A16" w:rsidP="002A7A16">
      <w:pPr>
        <w:pStyle w:val="Kop1"/>
      </w:pPr>
      <w:bookmarkStart w:id="24" w:name="_Toc136084947"/>
      <w:r>
        <w:lastRenderedPageBreak/>
        <w:t>Grensoverschrijdend gedrag</w:t>
      </w:r>
      <w:bookmarkEnd w:id="24"/>
    </w:p>
    <w:p w14:paraId="463FCD75" w14:textId="77777777" w:rsidR="002A7A16" w:rsidRDefault="003E3CAE" w:rsidP="009B22F0">
      <w:pPr>
        <w:pStyle w:val="Kop2"/>
      </w:pPr>
      <w:r>
        <w:t xml:space="preserve"> </w:t>
      </w:r>
    </w:p>
    <w:p w14:paraId="18B9CA0A" w14:textId="77777777" w:rsidR="002A7A16" w:rsidRDefault="002A7A16" w:rsidP="002A7A16">
      <w:r>
        <w:t>Leerlingen onthouden zich van iedere daad van geweld, pesten en grensoverschrijdend seksueel gedrag. Bij vermoeden van inbreuk neemt de school gepaste maatregelen om de fysieke integriteit van de leerlingen te beschermen.</w:t>
      </w:r>
    </w:p>
    <w:p w14:paraId="2A888E84" w14:textId="77777777" w:rsidR="002A7A16" w:rsidRDefault="002A7A16" w:rsidP="002A7A16">
      <w:pPr>
        <w:pStyle w:val="Kop1"/>
      </w:pPr>
      <w:bookmarkStart w:id="25" w:name="_Toc136084948"/>
      <w:r>
        <w:t>Slotbepaling</w:t>
      </w:r>
      <w:bookmarkEnd w:id="25"/>
    </w:p>
    <w:p w14:paraId="53D03039" w14:textId="77777777" w:rsidR="002A7A16" w:rsidRDefault="003E3CAE" w:rsidP="009B22F0">
      <w:pPr>
        <w:pStyle w:val="Kop2"/>
      </w:pPr>
      <w:r>
        <w:t xml:space="preserve"> </w:t>
      </w:r>
    </w:p>
    <w:p w14:paraId="74D6E57A" w14:textId="77777777" w:rsidR="002A7A16" w:rsidRDefault="002A7A16" w:rsidP="002A7A16">
      <w:r>
        <w:t>Meer specifieke regels en afspraken worden na overleg in de schoolraad opgenomen in het infoboekje</w:t>
      </w:r>
      <w:r w:rsidR="00EA1F51">
        <w:t xml:space="preserve"> of de afsprakennota </w:t>
      </w:r>
      <w:r>
        <w:t>van de school.</w:t>
      </w:r>
    </w:p>
    <w:p w14:paraId="732E734D" w14:textId="77777777" w:rsidR="002A7A16" w:rsidRDefault="002A7A16" w:rsidP="002A7A16">
      <w:r>
        <w:t>Deze regels en afspraken maken integraal deel uit van het schoolreglement.</w:t>
      </w:r>
    </w:p>
    <w:p w14:paraId="580A4616" w14:textId="77777777" w:rsidR="002A7A16" w:rsidRDefault="002A7A16" w:rsidP="002A7A16"/>
    <w:p w14:paraId="1D2F903D" w14:textId="77777777" w:rsidR="00CB628F" w:rsidRDefault="00CB628F" w:rsidP="002A7A16"/>
    <w:sectPr w:rsidR="00CB628F">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E81FD" w14:textId="77777777" w:rsidR="00150557" w:rsidRDefault="00150557" w:rsidP="00233C04">
      <w:pPr>
        <w:spacing w:after="0" w:line="240" w:lineRule="auto"/>
      </w:pPr>
      <w:r>
        <w:separator/>
      </w:r>
    </w:p>
  </w:endnote>
  <w:endnote w:type="continuationSeparator" w:id="0">
    <w:p w14:paraId="6D367B4D" w14:textId="77777777" w:rsidR="00150557" w:rsidRDefault="00150557" w:rsidP="00233C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570E9" w14:textId="77777777" w:rsidR="0097753E" w:rsidRDefault="0097753E">
    <w:pPr>
      <w:pStyle w:val="Voettekst"/>
    </w:pPr>
    <w:r>
      <w:t>Schoolreglement</w:t>
    </w:r>
    <w:r>
      <w:ptab w:relativeTo="margin" w:alignment="center" w:leader="none"/>
    </w:r>
    <w:r>
      <w:fldChar w:fldCharType="begin"/>
    </w:r>
    <w:r>
      <w:instrText xml:space="preserve"> PAGE  \* ArabicDash  \* MERGEFORMAT </w:instrText>
    </w:r>
    <w:r>
      <w:fldChar w:fldCharType="separate"/>
    </w:r>
    <w:r>
      <w:rPr>
        <w:noProof/>
      </w:rPr>
      <w:t>- 26 -</w:t>
    </w:r>
    <w:r>
      <w:fldChar w:fldCharType="end"/>
    </w:r>
    <w:r>
      <w:ptab w:relativeTo="margin" w:alignment="right" w:leader="none"/>
    </w:r>
    <w:r>
      <w:t>SG Zuidwest-Pajottenland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ABC3F" w14:textId="77777777" w:rsidR="00150557" w:rsidRDefault="00150557" w:rsidP="00233C04">
      <w:pPr>
        <w:spacing w:after="0" w:line="240" w:lineRule="auto"/>
      </w:pPr>
      <w:r>
        <w:separator/>
      </w:r>
    </w:p>
  </w:footnote>
  <w:footnote w:type="continuationSeparator" w:id="0">
    <w:p w14:paraId="1649A971" w14:textId="77777777" w:rsidR="00150557" w:rsidRDefault="00150557" w:rsidP="00233C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5787B"/>
    <w:multiLevelType w:val="hybridMultilevel"/>
    <w:tmpl w:val="C8CE315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6E6617"/>
    <w:multiLevelType w:val="hybridMultilevel"/>
    <w:tmpl w:val="8190F084"/>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06107F"/>
    <w:multiLevelType w:val="hybridMultilevel"/>
    <w:tmpl w:val="0D48019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CEE31C9"/>
    <w:multiLevelType w:val="hybridMultilevel"/>
    <w:tmpl w:val="5630FB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63B195A"/>
    <w:multiLevelType w:val="hybridMultilevel"/>
    <w:tmpl w:val="8F229032"/>
    <w:lvl w:ilvl="0" w:tplc="0813000F">
      <w:start w:val="1"/>
      <w:numFmt w:val="decimal"/>
      <w:lvlText w:val="%1."/>
      <w:lvlJc w:val="left"/>
      <w:pPr>
        <w:ind w:left="720" w:hanging="360"/>
      </w:pPr>
    </w:lvl>
    <w:lvl w:ilvl="1" w:tplc="4CC481DC">
      <w:start w:val="1"/>
      <w:numFmt w:val="decimal"/>
      <w:lvlText w:val="%2)"/>
      <w:lvlJc w:val="left"/>
      <w:pPr>
        <w:ind w:left="1788" w:hanging="708"/>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8DE2F1D"/>
    <w:multiLevelType w:val="hybridMultilevel"/>
    <w:tmpl w:val="41B2C7E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D8D6D13"/>
    <w:multiLevelType w:val="hybridMultilevel"/>
    <w:tmpl w:val="8024566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1D361B1"/>
    <w:multiLevelType w:val="hybridMultilevel"/>
    <w:tmpl w:val="131EA3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0" w15:restartNumberingAfterBreak="0">
    <w:nsid w:val="27E710D0"/>
    <w:multiLevelType w:val="hybridMultilevel"/>
    <w:tmpl w:val="622A715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9E04381"/>
    <w:multiLevelType w:val="multilevel"/>
    <w:tmpl w:val="E6E0B00C"/>
    <w:lvl w:ilvl="0">
      <w:start w:val="1"/>
      <w:numFmt w:val="decimal"/>
      <w:lvlText w:val="§ %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C544554"/>
    <w:multiLevelType w:val="hybridMultilevel"/>
    <w:tmpl w:val="D27C59A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D863166"/>
    <w:multiLevelType w:val="hybridMultilevel"/>
    <w:tmpl w:val="BD527D5A"/>
    <w:lvl w:ilvl="0" w:tplc="0813000D">
      <w:start w:val="1"/>
      <w:numFmt w:val="bullet"/>
      <w:lvlText w:val=""/>
      <w:lvlJc w:val="left"/>
      <w:pPr>
        <w:ind w:left="720" w:hanging="360"/>
      </w:pPr>
      <w:rPr>
        <w:rFonts w:ascii="Wingdings" w:hAnsi="Wingdings" w:hint="default"/>
        <w:i w:val="0"/>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EDA121E"/>
    <w:multiLevelType w:val="hybridMultilevel"/>
    <w:tmpl w:val="D70C65FA"/>
    <w:lvl w:ilvl="0" w:tplc="0813000D">
      <w:start w:val="1"/>
      <w:numFmt w:val="bullet"/>
      <w:lvlText w:val=""/>
      <w:lvlJc w:val="left"/>
      <w:pPr>
        <w:ind w:left="643" w:hanging="360"/>
      </w:pPr>
      <w:rPr>
        <w:rFonts w:ascii="Wingdings" w:hAnsi="Wingdings" w:hint="default"/>
      </w:rPr>
    </w:lvl>
    <w:lvl w:ilvl="1" w:tplc="08130003" w:tentative="1">
      <w:start w:val="1"/>
      <w:numFmt w:val="bullet"/>
      <w:lvlText w:val="o"/>
      <w:lvlJc w:val="left"/>
      <w:pPr>
        <w:ind w:left="1363" w:hanging="360"/>
      </w:pPr>
      <w:rPr>
        <w:rFonts w:ascii="Courier New" w:hAnsi="Courier New" w:cs="Courier New" w:hint="default"/>
      </w:rPr>
    </w:lvl>
    <w:lvl w:ilvl="2" w:tplc="08130005" w:tentative="1">
      <w:start w:val="1"/>
      <w:numFmt w:val="bullet"/>
      <w:lvlText w:val=""/>
      <w:lvlJc w:val="left"/>
      <w:pPr>
        <w:ind w:left="2083" w:hanging="360"/>
      </w:pPr>
      <w:rPr>
        <w:rFonts w:ascii="Wingdings" w:hAnsi="Wingdings" w:hint="default"/>
      </w:rPr>
    </w:lvl>
    <w:lvl w:ilvl="3" w:tplc="08130001" w:tentative="1">
      <w:start w:val="1"/>
      <w:numFmt w:val="bullet"/>
      <w:lvlText w:val=""/>
      <w:lvlJc w:val="left"/>
      <w:pPr>
        <w:ind w:left="2803" w:hanging="360"/>
      </w:pPr>
      <w:rPr>
        <w:rFonts w:ascii="Symbol" w:hAnsi="Symbol" w:hint="default"/>
      </w:rPr>
    </w:lvl>
    <w:lvl w:ilvl="4" w:tplc="08130003" w:tentative="1">
      <w:start w:val="1"/>
      <w:numFmt w:val="bullet"/>
      <w:lvlText w:val="o"/>
      <w:lvlJc w:val="left"/>
      <w:pPr>
        <w:ind w:left="3523" w:hanging="360"/>
      </w:pPr>
      <w:rPr>
        <w:rFonts w:ascii="Courier New" w:hAnsi="Courier New" w:cs="Courier New" w:hint="default"/>
      </w:rPr>
    </w:lvl>
    <w:lvl w:ilvl="5" w:tplc="08130005" w:tentative="1">
      <w:start w:val="1"/>
      <w:numFmt w:val="bullet"/>
      <w:lvlText w:val=""/>
      <w:lvlJc w:val="left"/>
      <w:pPr>
        <w:ind w:left="4243" w:hanging="360"/>
      </w:pPr>
      <w:rPr>
        <w:rFonts w:ascii="Wingdings" w:hAnsi="Wingdings" w:hint="default"/>
      </w:rPr>
    </w:lvl>
    <w:lvl w:ilvl="6" w:tplc="08130001" w:tentative="1">
      <w:start w:val="1"/>
      <w:numFmt w:val="bullet"/>
      <w:lvlText w:val=""/>
      <w:lvlJc w:val="left"/>
      <w:pPr>
        <w:ind w:left="4963" w:hanging="360"/>
      </w:pPr>
      <w:rPr>
        <w:rFonts w:ascii="Symbol" w:hAnsi="Symbol" w:hint="default"/>
      </w:rPr>
    </w:lvl>
    <w:lvl w:ilvl="7" w:tplc="08130003" w:tentative="1">
      <w:start w:val="1"/>
      <w:numFmt w:val="bullet"/>
      <w:lvlText w:val="o"/>
      <w:lvlJc w:val="left"/>
      <w:pPr>
        <w:ind w:left="5683" w:hanging="360"/>
      </w:pPr>
      <w:rPr>
        <w:rFonts w:ascii="Courier New" w:hAnsi="Courier New" w:cs="Courier New" w:hint="default"/>
      </w:rPr>
    </w:lvl>
    <w:lvl w:ilvl="8" w:tplc="08130005" w:tentative="1">
      <w:start w:val="1"/>
      <w:numFmt w:val="bullet"/>
      <w:lvlText w:val=""/>
      <w:lvlJc w:val="left"/>
      <w:pPr>
        <w:ind w:left="6403" w:hanging="360"/>
      </w:pPr>
      <w:rPr>
        <w:rFonts w:ascii="Wingdings" w:hAnsi="Wingdings" w:hint="default"/>
      </w:rPr>
    </w:lvl>
  </w:abstractNum>
  <w:abstractNum w:abstractNumId="15" w15:restartNumberingAfterBreak="0">
    <w:nsid w:val="2F0459DA"/>
    <w:multiLevelType w:val="hybridMultilevel"/>
    <w:tmpl w:val="8640B09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8444CAF"/>
    <w:multiLevelType w:val="hybridMultilevel"/>
    <w:tmpl w:val="2D8A53B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BD33C47"/>
    <w:multiLevelType w:val="hybridMultilevel"/>
    <w:tmpl w:val="69E0567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D6D4CCD"/>
    <w:multiLevelType w:val="hybridMultilevel"/>
    <w:tmpl w:val="45DA2D1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EA61AA2"/>
    <w:multiLevelType w:val="hybridMultilevel"/>
    <w:tmpl w:val="FC503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77C3411"/>
    <w:multiLevelType w:val="hybridMultilevel"/>
    <w:tmpl w:val="363AD088"/>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A6130EE"/>
    <w:multiLevelType w:val="hybridMultilevel"/>
    <w:tmpl w:val="B1A6B4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BC46BAA"/>
    <w:multiLevelType w:val="hybridMultilevel"/>
    <w:tmpl w:val="62D04824"/>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25" w15:restartNumberingAfterBreak="0">
    <w:nsid w:val="5466140B"/>
    <w:multiLevelType w:val="multilevel"/>
    <w:tmpl w:val="63424278"/>
    <w:lvl w:ilvl="0">
      <w:start w:val="1"/>
      <w:numFmt w:val="decimal"/>
      <w:pStyle w:val="Kop1"/>
      <w:lvlText w:val="Hoofdstuk %1"/>
      <w:lvlJc w:val="left"/>
      <w:pPr>
        <w:ind w:left="0" w:firstLine="0"/>
      </w:pPr>
      <w:rPr>
        <w:rFonts w:hint="default"/>
      </w:rPr>
    </w:lvl>
    <w:lvl w:ilvl="1">
      <w:start w:val="1"/>
      <w:numFmt w:val="decimal"/>
      <w:lvlRestart w:val="0"/>
      <w:pStyle w:val="Kop2"/>
      <w:lvlText w:val="Artikel %2"/>
      <w:lvlJc w:val="left"/>
      <w:pPr>
        <w:ind w:left="1135" w:firstLine="0"/>
      </w:pPr>
      <w:rPr>
        <w:rFonts w:hint="default"/>
      </w:rPr>
    </w:lvl>
    <w:lvl w:ilvl="2">
      <w:start w:val="1"/>
      <w:numFmt w:val="decimal"/>
      <w:pStyle w:val="Kop3"/>
      <w:lvlText w:val="§ %3"/>
      <w:lvlJc w:val="left"/>
      <w:pPr>
        <w:ind w:left="568" w:firstLine="0"/>
      </w:pPr>
      <w:rPr>
        <w:rFonts w:hint="default"/>
        <w:sz w:val="26"/>
        <w:szCs w:val="26"/>
      </w:rPr>
    </w:lvl>
    <w:lvl w:ilvl="3">
      <w:start w:val="1"/>
      <w:numFmt w:val="decimal"/>
      <w:pStyle w:val="Kop4"/>
      <w:lvlText w:val="%4."/>
      <w:lvlJc w:val="left"/>
      <w:pPr>
        <w:ind w:left="852" w:firstLine="0"/>
      </w:pPr>
      <w:rPr>
        <w:rFonts w:hint="default"/>
      </w:rPr>
    </w:lvl>
    <w:lvl w:ilvl="4">
      <w:start w:val="1"/>
      <w:numFmt w:val="lowerLetter"/>
      <w:pStyle w:val="Kop5"/>
      <w:lvlText w:val="%5."/>
      <w:lvlJc w:val="left"/>
      <w:pPr>
        <w:ind w:left="1136" w:firstLine="0"/>
      </w:pPr>
      <w:rPr>
        <w:rFonts w:hint="default"/>
      </w:rPr>
    </w:lvl>
    <w:lvl w:ilvl="5">
      <w:start w:val="1"/>
      <w:numFmt w:val="lowerRoman"/>
      <w:lvlText w:val="%6."/>
      <w:lvlJc w:val="right"/>
      <w:pPr>
        <w:ind w:left="1420" w:firstLine="0"/>
      </w:pPr>
      <w:rPr>
        <w:rFonts w:hint="default"/>
      </w:rPr>
    </w:lvl>
    <w:lvl w:ilvl="6">
      <w:start w:val="1"/>
      <w:numFmt w:val="decimal"/>
      <w:lvlText w:val="%7."/>
      <w:lvlJc w:val="left"/>
      <w:pPr>
        <w:ind w:left="1704" w:firstLine="0"/>
      </w:pPr>
      <w:rPr>
        <w:rFonts w:hint="default"/>
      </w:rPr>
    </w:lvl>
    <w:lvl w:ilvl="7">
      <w:start w:val="1"/>
      <w:numFmt w:val="lowerLetter"/>
      <w:lvlText w:val="%8."/>
      <w:lvlJc w:val="left"/>
      <w:pPr>
        <w:ind w:left="1988" w:firstLine="0"/>
      </w:pPr>
      <w:rPr>
        <w:rFonts w:hint="default"/>
      </w:rPr>
    </w:lvl>
    <w:lvl w:ilvl="8">
      <w:start w:val="1"/>
      <w:numFmt w:val="lowerRoman"/>
      <w:lvlText w:val="%9."/>
      <w:lvlJc w:val="right"/>
      <w:pPr>
        <w:ind w:left="2272" w:firstLine="0"/>
      </w:pPr>
      <w:rPr>
        <w:rFonts w:hint="default"/>
      </w:rPr>
    </w:lvl>
  </w:abstractNum>
  <w:abstractNum w:abstractNumId="26"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7"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4E04176"/>
    <w:multiLevelType w:val="hybridMultilevel"/>
    <w:tmpl w:val="33F484F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ED35C06"/>
    <w:multiLevelType w:val="hybridMultilevel"/>
    <w:tmpl w:val="2CC4AD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0"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3B82F01"/>
    <w:multiLevelType w:val="hybridMultilevel"/>
    <w:tmpl w:val="BE0C74B8"/>
    <w:lvl w:ilvl="0" w:tplc="EFDE95EA">
      <w:numFmt w:val="bullet"/>
      <w:lvlText w:val="-"/>
      <w:lvlJc w:val="left"/>
      <w:pPr>
        <w:ind w:left="1778" w:hanging="360"/>
      </w:pPr>
      <w:rPr>
        <w:rFonts w:ascii="Calibri" w:eastAsia="Times New Roman" w:hAnsi="Calibri" w:cs="Calibri"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32" w15:restartNumberingAfterBreak="0">
    <w:nsid w:val="773B6E81"/>
    <w:multiLevelType w:val="hybridMultilevel"/>
    <w:tmpl w:val="11C069EA"/>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92A00C8"/>
    <w:multiLevelType w:val="hybridMultilevel"/>
    <w:tmpl w:val="3124C206"/>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DE17FF2"/>
    <w:multiLevelType w:val="hybridMultilevel"/>
    <w:tmpl w:val="7CDEF7F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EFC4F63"/>
    <w:multiLevelType w:val="hybridMultilevel"/>
    <w:tmpl w:val="C22CC98A"/>
    <w:lvl w:ilvl="0" w:tplc="0813000D">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67522829">
    <w:abstractNumId w:val="35"/>
  </w:num>
  <w:num w:numId="2" w16cid:durableId="17305728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8313927">
    <w:abstractNumId w:val="29"/>
  </w:num>
  <w:num w:numId="4" w16cid:durableId="10430907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7202783">
    <w:abstractNumId w:val="5"/>
  </w:num>
  <w:num w:numId="6" w16cid:durableId="136073196">
    <w:abstractNumId w:val="32"/>
  </w:num>
  <w:num w:numId="7" w16cid:durableId="1572158238">
    <w:abstractNumId w:val="15"/>
  </w:num>
  <w:num w:numId="8" w16cid:durableId="1471943422">
    <w:abstractNumId w:val="3"/>
  </w:num>
  <w:num w:numId="9" w16cid:durableId="191457008">
    <w:abstractNumId w:val="23"/>
  </w:num>
  <w:num w:numId="10" w16cid:durableId="1323852543">
    <w:abstractNumId w:val="1"/>
  </w:num>
  <w:num w:numId="11" w16cid:durableId="1833257753">
    <w:abstractNumId w:val="34"/>
  </w:num>
  <w:num w:numId="12" w16cid:durableId="1178692290">
    <w:abstractNumId w:val="33"/>
  </w:num>
  <w:num w:numId="13" w16cid:durableId="1230536009">
    <w:abstractNumId w:val="16"/>
  </w:num>
  <w:num w:numId="14" w16cid:durableId="1884949877">
    <w:abstractNumId w:val="10"/>
  </w:num>
  <w:num w:numId="15" w16cid:durableId="1402603118">
    <w:abstractNumId w:val="21"/>
  </w:num>
  <w:num w:numId="16" w16cid:durableId="1153838920">
    <w:abstractNumId w:val="25"/>
  </w:num>
  <w:num w:numId="17" w16cid:durableId="982008754">
    <w:abstractNumId w:val="19"/>
  </w:num>
  <w:num w:numId="18" w16cid:durableId="1758089059">
    <w:abstractNumId w:val="18"/>
  </w:num>
  <w:num w:numId="19" w16cid:durableId="1485511796">
    <w:abstractNumId w:val="6"/>
  </w:num>
  <w:num w:numId="20" w16cid:durableId="651838927">
    <w:abstractNumId w:val="0"/>
  </w:num>
  <w:num w:numId="21" w16cid:durableId="620723370">
    <w:abstractNumId w:val="7"/>
  </w:num>
  <w:num w:numId="22" w16cid:durableId="1935017007">
    <w:abstractNumId w:val="13"/>
  </w:num>
  <w:num w:numId="23" w16cid:durableId="1126193942">
    <w:abstractNumId w:val="12"/>
  </w:num>
  <w:num w:numId="24" w16cid:durableId="1469055917">
    <w:abstractNumId w:val="28"/>
  </w:num>
  <w:num w:numId="25" w16cid:durableId="631599027">
    <w:abstractNumId w:val="27"/>
  </w:num>
  <w:num w:numId="26" w16cid:durableId="2076271005">
    <w:abstractNumId w:val="8"/>
  </w:num>
  <w:num w:numId="27" w16cid:durableId="416827148">
    <w:abstractNumId w:val="26"/>
  </w:num>
  <w:num w:numId="28" w16cid:durableId="1919509820">
    <w:abstractNumId w:val="30"/>
  </w:num>
  <w:num w:numId="29" w16cid:durableId="1100836750">
    <w:abstractNumId w:val="20"/>
  </w:num>
  <w:num w:numId="30" w16cid:durableId="919413915">
    <w:abstractNumId w:val="17"/>
  </w:num>
  <w:num w:numId="31" w16cid:durableId="850409832">
    <w:abstractNumId w:val="2"/>
  </w:num>
  <w:num w:numId="32" w16cid:durableId="995230449">
    <w:abstractNumId w:val="22"/>
  </w:num>
  <w:num w:numId="33" w16cid:durableId="1546019209">
    <w:abstractNumId w:val="9"/>
  </w:num>
  <w:num w:numId="34" w16cid:durableId="839660538">
    <w:abstractNumId w:val="24"/>
  </w:num>
  <w:num w:numId="35" w16cid:durableId="559437305">
    <w:abstractNumId w:val="4"/>
  </w:num>
  <w:num w:numId="36" w16cid:durableId="1047535841">
    <w:abstractNumId w:val="31"/>
  </w:num>
  <w:num w:numId="37" w16cid:durableId="1849440779">
    <w:abstractNumId w:val="14"/>
  </w:num>
  <w:num w:numId="38" w16cid:durableId="550918205">
    <w:abstractNumId w:val="25"/>
  </w:num>
  <w:num w:numId="39" w16cid:durableId="157117309">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A16"/>
    <w:rsid w:val="000031C8"/>
    <w:rsid w:val="00003FE3"/>
    <w:rsid w:val="000066CF"/>
    <w:rsid w:val="00007CB7"/>
    <w:rsid w:val="00011D24"/>
    <w:rsid w:val="00013C4A"/>
    <w:rsid w:val="000166F7"/>
    <w:rsid w:val="00016A29"/>
    <w:rsid w:val="000210D9"/>
    <w:rsid w:val="00024078"/>
    <w:rsid w:val="00026A76"/>
    <w:rsid w:val="00026EF6"/>
    <w:rsid w:val="00027A81"/>
    <w:rsid w:val="00027B22"/>
    <w:rsid w:val="000300F1"/>
    <w:rsid w:val="000339AC"/>
    <w:rsid w:val="00034275"/>
    <w:rsid w:val="00035914"/>
    <w:rsid w:val="00035E23"/>
    <w:rsid w:val="00037021"/>
    <w:rsid w:val="00041DB7"/>
    <w:rsid w:val="00043078"/>
    <w:rsid w:val="00047F2D"/>
    <w:rsid w:val="000513F4"/>
    <w:rsid w:val="00053C20"/>
    <w:rsid w:val="00055969"/>
    <w:rsid w:val="00060B49"/>
    <w:rsid w:val="00061676"/>
    <w:rsid w:val="00061C4F"/>
    <w:rsid w:val="0006204A"/>
    <w:rsid w:val="00062D15"/>
    <w:rsid w:val="000632A6"/>
    <w:rsid w:val="000638B5"/>
    <w:rsid w:val="0006691B"/>
    <w:rsid w:val="000703B4"/>
    <w:rsid w:val="0007298B"/>
    <w:rsid w:val="0008054E"/>
    <w:rsid w:val="00081E9C"/>
    <w:rsid w:val="00091301"/>
    <w:rsid w:val="00091AB7"/>
    <w:rsid w:val="00091DEE"/>
    <w:rsid w:val="0009536D"/>
    <w:rsid w:val="000961DC"/>
    <w:rsid w:val="00096435"/>
    <w:rsid w:val="00096DC0"/>
    <w:rsid w:val="00097F8E"/>
    <w:rsid w:val="000A0538"/>
    <w:rsid w:val="000A629B"/>
    <w:rsid w:val="000A6C0D"/>
    <w:rsid w:val="000A7118"/>
    <w:rsid w:val="000B36EA"/>
    <w:rsid w:val="000B64AE"/>
    <w:rsid w:val="000C1501"/>
    <w:rsid w:val="000C4538"/>
    <w:rsid w:val="000C4C18"/>
    <w:rsid w:val="000C5533"/>
    <w:rsid w:val="000C576E"/>
    <w:rsid w:val="000C79AB"/>
    <w:rsid w:val="000C7DDC"/>
    <w:rsid w:val="000D2CB8"/>
    <w:rsid w:val="000E0351"/>
    <w:rsid w:val="000E15ED"/>
    <w:rsid w:val="000E1DFB"/>
    <w:rsid w:val="000E227F"/>
    <w:rsid w:val="000E2810"/>
    <w:rsid w:val="000E3B1D"/>
    <w:rsid w:val="000E601A"/>
    <w:rsid w:val="000E6BBE"/>
    <w:rsid w:val="000E75B1"/>
    <w:rsid w:val="000E7E68"/>
    <w:rsid w:val="000F0678"/>
    <w:rsid w:val="000F109D"/>
    <w:rsid w:val="000F153F"/>
    <w:rsid w:val="000F3633"/>
    <w:rsid w:val="000F5E36"/>
    <w:rsid w:val="000F61D6"/>
    <w:rsid w:val="000F61D8"/>
    <w:rsid w:val="000F7FB1"/>
    <w:rsid w:val="001024BE"/>
    <w:rsid w:val="00103734"/>
    <w:rsid w:val="00104FF1"/>
    <w:rsid w:val="00112236"/>
    <w:rsid w:val="0011657C"/>
    <w:rsid w:val="00123A22"/>
    <w:rsid w:val="00124880"/>
    <w:rsid w:val="00130087"/>
    <w:rsid w:val="00130ECE"/>
    <w:rsid w:val="00132459"/>
    <w:rsid w:val="00136673"/>
    <w:rsid w:val="00136C0B"/>
    <w:rsid w:val="00140AF0"/>
    <w:rsid w:val="00142A4E"/>
    <w:rsid w:val="00142E40"/>
    <w:rsid w:val="0014405A"/>
    <w:rsid w:val="00144E5F"/>
    <w:rsid w:val="00150557"/>
    <w:rsid w:val="00153EDE"/>
    <w:rsid w:val="00154B5C"/>
    <w:rsid w:val="0015600F"/>
    <w:rsid w:val="00156648"/>
    <w:rsid w:val="00156E91"/>
    <w:rsid w:val="00161114"/>
    <w:rsid w:val="0016289B"/>
    <w:rsid w:val="00162F0C"/>
    <w:rsid w:val="00163352"/>
    <w:rsid w:val="00171942"/>
    <w:rsid w:val="00172683"/>
    <w:rsid w:val="00173CCC"/>
    <w:rsid w:val="00177171"/>
    <w:rsid w:val="00177271"/>
    <w:rsid w:val="00177304"/>
    <w:rsid w:val="00177F93"/>
    <w:rsid w:val="00181C37"/>
    <w:rsid w:val="00193616"/>
    <w:rsid w:val="001A3471"/>
    <w:rsid w:val="001A3F96"/>
    <w:rsid w:val="001A458A"/>
    <w:rsid w:val="001A55D3"/>
    <w:rsid w:val="001A5D27"/>
    <w:rsid w:val="001A6945"/>
    <w:rsid w:val="001A6C28"/>
    <w:rsid w:val="001B0606"/>
    <w:rsid w:val="001B1537"/>
    <w:rsid w:val="001B31C0"/>
    <w:rsid w:val="001B37D2"/>
    <w:rsid w:val="001C00C3"/>
    <w:rsid w:val="001C1009"/>
    <w:rsid w:val="001C1F91"/>
    <w:rsid w:val="001C537C"/>
    <w:rsid w:val="001C6324"/>
    <w:rsid w:val="001C78CD"/>
    <w:rsid w:val="001D27EA"/>
    <w:rsid w:val="001D402E"/>
    <w:rsid w:val="001D4084"/>
    <w:rsid w:val="001D4BB8"/>
    <w:rsid w:val="001D54DA"/>
    <w:rsid w:val="001D7995"/>
    <w:rsid w:val="001E0A09"/>
    <w:rsid w:val="001E0E77"/>
    <w:rsid w:val="001E1064"/>
    <w:rsid w:val="001E4E3E"/>
    <w:rsid w:val="001E5385"/>
    <w:rsid w:val="001E6950"/>
    <w:rsid w:val="001F58C7"/>
    <w:rsid w:val="00200521"/>
    <w:rsid w:val="00201370"/>
    <w:rsid w:val="00203561"/>
    <w:rsid w:val="00204157"/>
    <w:rsid w:val="002047F5"/>
    <w:rsid w:val="00205CF5"/>
    <w:rsid w:val="00206FB9"/>
    <w:rsid w:val="002106CF"/>
    <w:rsid w:val="00213B1B"/>
    <w:rsid w:val="00216161"/>
    <w:rsid w:val="0021693C"/>
    <w:rsid w:val="00217B6C"/>
    <w:rsid w:val="00217F5C"/>
    <w:rsid w:val="00220629"/>
    <w:rsid w:val="0022087F"/>
    <w:rsid w:val="00221BA7"/>
    <w:rsid w:val="00223632"/>
    <w:rsid w:val="00224D48"/>
    <w:rsid w:val="0022597F"/>
    <w:rsid w:val="002271D0"/>
    <w:rsid w:val="002304AD"/>
    <w:rsid w:val="00233C04"/>
    <w:rsid w:val="00235275"/>
    <w:rsid w:val="002379FB"/>
    <w:rsid w:val="0024040B"/>
    <w:rsid w:val="002423F8"/>
    <w:rsid w:val="00242C53"/>
    <w:rsid w:val="002430A4"/>
    <w:rsid w:val="0024547F"/>
    <w:rsid w:val="00252101"/>
    <w:rsid w:val="002546EC"/>
    <w:rsid w:val="002550AE"/>
    <w:rsid w:val="002557BB"/>
    <w:rsid w:val="002575A2"/>
    <w:rsid w:val="002600D8"/>
    <w:rsid w:val="002601AD"/>
    <w:rsid w:val="002606F2"/>
    <w:rsid w:val="0026158E"/>
    <w:rsid w:val="002616D7"/>
    <w:rsid w:val="00267515"/>
    <w:rsid w:val="00267FCA"/>
    <w:rsid w:val="0027001F"/>
    <w:rsid w:val="00270ED9"/>
    <w:rsid w:val="00271126"/>
    <w:rsid w:val="002721EE"/>
    <w:rsid w:val="0027704C"/>
    <w:rsid w:val="00277102"/>
    <w:rsid w:val="00280CB4"/>
    <w:rsid w:val="00280D01"/>
    <w:rsid w:val="00280E95"/>
    <w:rsid w:val="00282F54"/>
    <w:rsid w:val="00285D3B"/>
    <w:rsid w:val="00287F0C"/>
    <w:rsid w:val="0029062A"/>
    <w:rsid w:val="00290B4E"/>
    <w:rsid w:val="00291CF0"/>
    <w:rsid w:val="00291FA9"/>
    <w:rsid w:val="00292960"/>
    <w:rsid w:val="00293497"/>
    <w:rsid w:val="0029484E"/>
    <w:rsid w:val="00294CA9"/>
    <w:rsid w:val="00294D7C"/>
    <w:rsid w:val="00295D6F"/>
    <w:rsid w:val="002A01CA"/>
    <w:rsid w:val="002A4D38"/>
    <w:rsid w:val="002A7A16"/>
    <w:rsid w:val="002B3049"/>
    <w:rsid w:val="002B5C9C"/>
    <w:rsid w:val="002B6687"/>
    <w:rsid w:val="002B7979"/>
    <w:rsid w:val="002C2D3F"/>
    <w:rsid w:val="002C2DA0"/>
    <w:rsid w:val="002C3740"/>
    <w:rsid w:val="002C76B3"/>
    <w:rsid w:val="002D071E"/>
    <w:rsid w:val="002D1A8C"/>
    <w:rsid w:val="002D1C77"/>
    <w:rsid w:val="002D4BB0"/>
    <w:rsid w:val="002E02D0"/>
    <w:rsid w:val="002E03C5"/>
    <w:rsid w:val="002E2126"/>
    <w:rsid w:val="002E2B75"/>
    <w:rsid w:val="002E6BAC"/>
    <w:rsid w:val="002F3356"/>
    <w:rsid w:val="002F456D"/>
    <w:rsid w:val="002F6128"/>
    <w:rsid w:val="00306E3F"/>
    <w:rsid w:val="003113CD"/>
    <w:rsid w:val="003136DD"/>
    <w:rsid w:val="00315721"/>
    <w:rsid w:val="00321B29"/>
    <w:rsid w:val="00327F50"/>
    <w:rsid w:val="003322B5"/>
    <w:rsid w:val="00334422"/>
    <w:rsid w:val="00336586"/>
    <w:rsid w:val="00337AB2"/>
    <w:rsid w:val="00340000"/>
    <w:rsid w:val="00342F18"/>
    <w:rsid w:val="003430FC"/>
    <w:rsid w:val="003435DE"/>
    <w:rsid w:val="003441B9"/>
    <w:rsid w:val="00344C28"/>
    <w:rsid w:val="003463FA"/>
    <w:rsid w:val="00346F4A"/>
    <w:rsid w:val="003502A1"/>
    <w:rsid w:val="00350800"/>
    <w:rsid w:val="003527CF"/>
    <w:rsid w:val="00352900"/>
    <w:rsid w:val="00352DA9"/>
    <w:rsid w:val="00356182"/>
    <w:rsid w:val="00356795"/>
    <w:rsid w:val="00362FE2"/>
    <w:rsid w:val="00363409"/>
    <w:rsid w:val="00366663"/>
    <w:rsid w:val="00366AD7"/>
    <w:rsid w:val="003702A6"/>
    <w:rsid w:val="003702DD"/>
    <w:rsid w:val="00372D5B"/>
    <w:rsid w:val="00373E22"/>
    <w:rsid w:val="003750B6"/>
    <w:rsid w:val="003759B6"/>
    <w:rsid w:val="00375B95"/>
    <w:rsid w:val="003779FE"/>
    <w:rsid w:val="00383D6D"/>
    <w:rsid w:val="00384CE1"/>
    <w:rsid w:val="00385F22"/>
    <w:rsid w:val="003863D1"/>
    <w:rsid w:val="00391A1A"/>
    <w:rsid w:val="003A3D0A"/>
    <w:rsid w:val="003A4791"/>
    <w:rsid w:val="003A6702"/>
    <w:rsid w:val="003B3069"/>
    <w:rsid w:val="003B48A2"/>
    <w:rsid w:val="003B705A"/>
    <w:rsid w:val="003C00DC"/>
    <w:rsid w:val="003C28A1"/>
    <w:rsid w:val="003C2BE7"/>
    <w:rsid w:val="003C4302"/>
    <w:rsid w:val="003C4358"/>
    <w:rsid w:val="003C507A"/>
    <w:rsid w:val="003C5DEC"/>
    <w:rsid w:val="003C62B9"/>
    <w:rsid w:val="003C64AF"/>
    <w:rsid w:val="003C7F25"/>
    <w:rsid w:val="003D1218"/>
    <w:rsid w:val="003D1CFF"/>
    <w:rsid w:val="003D3F19"/>
    <w:rsid w:val="003D5899"/>
    <w:rsid w:val="003D7A73"/>
    <w:rsid w:val="003E0B87"/>
    <w:rsid w:val="003E3CAE"/>
    <w:rsid w:val="003E5D1E"/>
    <w:rsid w:val="003E6E2E"/>
    <w:rsid w:val="003F3862"/>
    <w:rsid w:val="003F42EA"/>
    <w:rsid w:val="003F5B0D"/>
    <w:rsid w:val="003F5D31"/>
    <w:rsid w:val="003F6905"/>
    <w:rsid w:val="003F6907"/>
    <w:rsid w:val="003F7032"/>
    <w:rsid w:val="003F74EB"/>
    <w:rsid w:val="003F77BA"/>
    <w:rsid w:val="004004C5"/>
    <w:rsid w:val="00402DD9"/>
    <w:rsid w:val="0040365A"/>
    <w:rsid w:val="00404A9E"/>
    <w:rsid w:val="004058FF"/>
    <w:rsid w:val="00407018"/>
    <w:rsid w:val="004105F8"/>
    <w:rsid w:val="004121FE"/>
    <w:rsid w:val="00413BA7"/>
    <w:rsid w:val="00417CDF"/>
    <w:rsid w:val="00420C47"/>
    <w:rsid w:val="00421269"/>
    <w:rsid w:val="0042616B"/>
    <w:rsid w:val="00430EE7"/>
    <w:rsid w:val="00431A6D"/>
    <w:rsid w:val="00437764"/>
    <w:rsid w:val="004427F6"/>
    <w:rsid w:val="00442821"/>
    <w:rsid w:val="00442D4F"/>
    <w:rsid w:val="0044479D"/>
    <w:rsid w:val="00447705"/>
    <w:rsid w:val="00453041"/>
    <w:rsid w:val="00454352"/>
    <w:rsid w:val="004602CB"/>
    <w:rsid w:val="004608E0"/>
    <w:rsid w:val="00461540"/>
    <w:rsid w:val="00461557"/>
    <w:rsid w:val="00464F6E"/>
    <w:rsid w:val="00465013"/>
    <w:rsid w:val="004676BF"/>
    <w:rsid w:val="004713A6"/>
    <w:rsid w:val="00473092"/>
    <w:rsid w:val="00474254"/>
    <w:rsid w:val="00480A43"/>
    <w:rsid w:val="004821D2"/>
    <w:rsid w:val="00484B12"/>
    <w:rsid w:val="00491718"/>
    <w:rsid w:val="00491A89"/>
    <w:rsid w:val="00492139"/>
    <w:rsid w:val="0049251A"/>
    <w:rsid w:val="00494A32"/>
    <w:rsid w:val="00495344"/>
    <w:rsid w:val="00496A00"/>
    <w:rsid w:val="004A1B57"/>
    <w:rsid w:val="004A25FA"/>
    <w:rsid w:val="004A27EF"/>
    <w:rsid w:val="004A385F"/>
    <w:rsid w:val="004A59DA"/>
    <w:rsid w:val="004B4193"/>
    <w:rsid w:val="004B4866"/>
    <w:rsid w:val="004B5D72"/>
    <w:rsid w:val="004C14B4"/>
    <w:rsid w:val="004C1EF6"/>
    <w:rsid w:val="004C2F10"/>
    <w:rsid w:val="004C4513"/>
    <w:rsid w:val="004C4AA3"/>
    <w:rsid w:val="004C60CF"/>
    <w:rsid w:val="004D0A81"/>
    <w:rsid w:val="004D1728"/>
    <w:rsid w:val="004D2D9B"/>
    <w:rsid w:val="004D675E"/>
    <w:rsid w:val="004D69C6"/>
    <w:rsid w:val="004E5DA8"/>
    <w:rsid w:val="004E62E6"/>
    <w:rsid w:val="004E64B2"/>
    <w:rsid w:val="004E6A71"/>
    <w:rsid w:val="004F1E3E"/>
    <w:rsid w:val="004F2887"/>
    <w:rsid w:val="004F3350"/>
    <w:rsid w:val="004F4F36"/>
    <w:rsid w:val="004F52C0"/>
    <w:rsid w:val="004F5AD6"/>
    <w:rsid w:val="00501905"/>
    <w:rsid w:val="00502149"/>
    <w:rsid w:val="005021F0"/>
    <w:rsid w:val="00502A45"/>
    <w:rsid w:val="0050464D"/>
    <w:rsid w:val="00505685"/>
    <w:rsid w:val="00506456"/>
    <w:rsid w:val="00507854"/>
    <w:rsid w:val="00507E5E"/>
    <w:rsid w:val="00511060"/>
    <w:rsid w:val="005122D9"/>
    <w:rsid w:val="005152F2"/>
    <w:rsid w:val="005201A1"/>
    <w:rsid w:val="00521A16"/>
    <w:rsid w:val="00526A9F"/>
    <w:rsid w:val="00526CE2"/>
    <w:rsid w:val="0052766C"/>
    <w:rsid w:val="005338B7"/>
    <w:rsid w:val="0053424E"/>
    <w:rsid w:val="00535A41"/>
    <w:rsid w:val="00535F9D"/>
    <w:rsid w:val="0054056F"/>
    <w:rsid w:val="005411D2"/>
    <w:rsid w:val="005459AC"/>
    <w:rsid w:val="00546977"/>
    <w:rsid w:val="005470B8"/>
    <w:rsid w:val="00547EF8"/>
    <w:rsid w:val="00552658"/>
    <w:rsid w:val="00552B96"/>
    <w:rsid w:val="00557ACD"/>
    <w:rsid w:val="005618C1"/>
    <w:rsid w:val="00562F8E"/>
    <w:rsid w:val="00570BAA"/>
    <w:rsid w:val="0057233E"/>
    <w:rsid w:val="0057270C"/>
    <w:rsid w:val="00580F28"/>
    <w:rsid w:val="00582F96"/>
    <w:rsid w:val="00584422"/>
    <w:rsid w:val="005873F3"/>
    <w:rsid w:val="00591AA6"/>
    <w:rsid w:val="00592A9E"/>
    <w:rsid w:val="00593838"/>
    <w:rsid w:val="00595CB4"/>
    <w:rsid w:val="00597D4E"/>
    <w:rsid w:val="005A4649"/>
    <w:rsid w:val="005A544E"/>
    <w:rsid w:val="005A6D89"/>
    <w:rsid w:val="005B1628"/>
    <w:rsid w:val="005B1972"/>
    <w:rsid w:val="005B2D47"/>
    <w:rsid w:val="005B3B90"/>
    <w:rsid w:val="005B54BB"/>
    <w:rsid w:val="005B55E0"/>
    <w:rsid w:val="005C02A6"/>
    <w:rsid w:val="005C794C"/>
    <w:rsid w:val="005D7460"/>
    <w:rsid w:val="005E028E"/>
    <w:rsid w:val="005E2CE0"/>
    <w:rsid w:val="005E5BE1"/>
    <w:rsid w:val="005F14C4"/>
    <w:rsid w:val="005F3B31"/>
    <w:rsid w:val="005F5E41"/>
    <w:rsid w:val="005F6552"/>
    <w:rsid w:val="00605DC4"/>
    <w:rsid w:val="00605EF2"/>
    <w:rsid w:val="00607C03"/>
    <w:rsid w:val="006109A0"/>
    <w:rsid w:val="00612F15"/>
    <w:rsid w:val="00615AC6"/>
    <w:rsid w:val="00617C90"/>
    <w:rsid w:val="00621316"/>
    <w:rsid w:val="0062138E"/>
    <w:rsid w:val="00622961"/>
    <w:rsid w:val="00625085"/>
    <w:rsid w:val="00627046"/>
    <w:rsid w:val="00627AB5"/>
    <w:rsid w:val="00635470"/>
    <w:rsid w:val="006356CF"/>
    <w:rsid w:val="00640CD0"/>
    <w:rsid w:val="00641171"/>
    <w:rsid w:val="00641365"/>
    <w:rsid w:val="0064214A"/>
    <w:rsid w:val="006441C1"/>
    <w:rsid w:val="00644AA1"/>
    <w:rsid w:val="00645246"/>
    <w:rsid w:val="00645902"/>
    <w:rsid w:val="00660D02"/>
    <w:rsid w:val="00661694"/>
    <w:rsid w:val="0066180E"/>
    <w:rsid w:val="00661AE4"/>
    <w:rsid w:val="00661AE8"/>
    <w:rsid w:val="00663933"/>
    <w:rsid w:val="00665A86"/>
    <w:rsid w:val="00665C09"/>
    <w:rsid w:val="006676C0"/>
    <w:rsid w:val="0067266B"/>
    <w:rsid w:val="00672C81"/>
    <w:rsid w:val="0067402B"/>
    <w:rsid w:val="0067658D"/>
    <w:rsid w:val="00677DA2"/>
    <w:rsid w:val="0068290B"/>
    <w:rsid w:val="00683076"/>
    <w:rsid w:val="0068525F"/>
    <w:rsid w:val="00686A21"/>
    <w:rsid w:val="00687F0C"/>
    <w:rsid w:val="006908DF"/>
    <w:rsid w:val="0069148C"/>
    <w:rsid w:val="00691F73"/>
    <w:rsid w:val="006935FB"/>
    <w:rsid w:val="0069735A"/>
    <w:rsid w:val="006A1441"/>
    <w:rsid w:val="006A1DCE"/>
    <w:rsid w:val="006A4A7B"/>
    <w:rsid w:val="006A4D3E"/>
    <w:rsid w:val="006A658E"/>
    <w:rsid w:val="006A7C31"/>
    <w:rsid w:val="006B0F50"/>
    <w:rsid w:val="006B3145"/>
    <w:rsid w:val="006B3AB2"/>
    <w:rsid w:val="006B6CA5"/>
    <w:rsid w:val="006B7A0B"/>
    <w:rsid w:val="006B7A0E"/>
    <w:rsid w:val="006C32C6"/>
    <w:rsid w:val="006C4BF9"/>
    <w:rsid w:val="006C52A0"/>
    <w:rsid w:val="006C5A3D"/>
    <w:rsid w:val="006C5D38"/>
    <w:rsid w:val="006C62E5"/>
    <w:rsid w:val="006D19D0"/>
    <w:rsid w:val="006D23A4"/>
    <w:rsid w:val="006E3CE1"/>
    <w:rsid w:val="006F13D6"/>
    <w:rsid w:val="006F1F73"/>
    <w:rsid w:val="006F2FE3"/>
    <w:rsid w:val="006F3F1E"/>
    <w:rsid w:val="006F4CE2"/>
    <w:rsid w:val="006F4FDC"/>
    <w:rsid w:val="006F6749"/>
    <w:rsid w:val="006F6ECF"/>
    <w:rsid w:val="006F7248"/>
    <w:rsid w:val="006F7954"/>
    <w:rsid w:val="007004D7"/>
    <w:rsid w:val="00700ECF"/>
    <w:rsid w:val="00701E6D"/>
    <w:rsid w:val="007020B4"/>
    <w:rsid w:val="00706923"/>
    <w:rsid w:val="00707B50"/>
    <w:rsid w:val="0071378B"/>
    <w:rsid w:val="00713C69"/>
    <w:rsid w:val="00714570"/>
    <w:rsid w:val="007153B1"/>
    <w:rsid w:val="0071541F"/>
    <w:rsid w:val="0071670C"/>
    <w:rsid w:val="00721EAB"/>
    <w:rsid w:val="00723B6B"/>
    <w:rsid w:val="00724A64"/>
    <w:rsid w:val="00730ACC"/>
    <w:rsid w:val="007335A3"/>
    <w:rsid w:val="00735338"/>
    <w:rsid w:val="00736E5E"/>
    <w:rsid w:val="00740300"/>
    <w:rsid w:val="00741B99"/>
    <w:rsid w:val="00743F63"/>
    <w:rsid w:val="00744A2E"/>
    <w:rsid w:val="00746240"/>
    <w:rsid w:val="00747977"/>
    <w:rsid w:val="00754260"/>
    <w:rsid w:val="0075541C"/>
    <w:rsid w:val="007563F5"/>
    <w:rsid w:val="0075795D"/>
    <w:rsid w:val="007603E3"/>
    <w:rsid w:val="00761287"/>
    <w:rsid w:val="007626BA"/>
    <w:rsid w:val="0076402A"/>
    <w:rsid w:val="00765B7B"/>
    <w:rsid w:val="00770AE9"/>
    <w:rsid w:val="0077120A"/>
    <w:rsid w:val="0077240E"/>
    <w:rsid w:val="00772ACD"/>
    <w:rsid w:val="0077413B"/>
    <w:rsid w:val="00774458"/>
    <w:rsid w:val="00774A15"/>
    <w:rsid w:val="00775F28"/>
    <w:rsid w:val="0077699F"/>
    <w:rsid w:val="00780CEC"/>
    <w:rsid w:val="0078112B"/>
    <w:rsid w:val="00781CD3"/>
    <w:rsid w:val="00785953"/>
    <w:rsid w:val="00786612"/>
    <w:rsid w:val="00786EA1"/>
    <w:rsid w:val="00794A9D"/>
    <w:rsid w:val="00794E01"/>
    <w:rsid w:val="00794EEA"/>
    <w:rsid w:val="007961F0"/>
    <w:rsid w:val="00796565"/>
    <w:rsid w:val="00796C89"/>
    <w:rsid w:val="00797932"/>
    <w:rsid w:val="007A03CC"/>
    <w:rsid w:val="007A0459"/>
    <w:rsid w:val="007A37B7"/>
    <w:rsid w:val="007A3B5E"/>
    <w:rsid w:val="007A3C45"/>
    <w:rsid w:val="007A4DA3"/>
    <w:rsid w:val="007A7492"/>
    <w:rsid w:val="007B1C55"/>
    <w:rsid w:val="007B2593"/>
    <w:rsid w:val="007B31AB"/>
    <w:rsid w:val="007B44D3"/>
    <w:rsid w:val="007B63DD"/>
    <w:rsid w:val="007B6F96"/>
    <w:rsid w:val="007B7609"/>
    <w:rsid w:val="007C5C97"/>
    <w:rsid w:val="007C66F7"/>
    <w:rsid w:val="007C6AE7"/>
    <w:rsid w:val="007C6DEA"/>
    <w:rsid w:val="007D09C2"/>
    <w:rsid w:val="007D2AD1"/>
    <w:rsid w:val="007D2B2D"/>
    <w:rsid w:val="007D414B"/>
    <w:rsid w:val="007D48E3"/>
    <w:rsid w:val="007D56F1"/>
    <w:rsid w:val="007E0BDF"/>
    <w:rsid w:val="007E3F78"/>
    <w:rsid w:val="007E57FD"/>
    <w:rsid w:val="007E741E"/>
    <w:rsid w:val="007E7BD7"/>
    <w:rsid w:val="007E7C58"/>
    <w:rsid w:val="007F1CBE"/>
    <w:rsid w:val="007F253C"/>
    <w:rsid w:val="007F30DC"/>
    <w:rsid w:val="007F43F3"/>
    <w:rsid w:val="007F548E"/>
    <w:rsid w:val="007F727B"/>
    <w:rsid w:val="007F754F"/>
    <w:rsid w:val="0080051E"/>
    <w:rsid w:val="0080483D"/>
    <w:rsid w:val="00804DB4"/>
    <w:rsid w:val="00811D6B"/>
    <w:rsid w:val="00814A12"/>
    <w:rsid w:val="008157FC"/>
    <w:rsid w:val="008160D4"/>
    <w:rsid w:val="008179BC"/>
    <w:rsid w:val="008223AD"/>
    <w:rsid w:val="0082452A"/>
    <w:rsid w:val="00825A3F"/>
    <w:rsid w:val="00825D86"/>
    <w:rsid w:val="00826DE4"/>
    <w:rsid w:val="008276C8"/>
    <w:rsid w:val="00827921"/>
    <w:rsid w:val="008300E4"/>
    <w:rsid w:val="00832FC2"/>
    <w:rsid w:val="0083456D"/>
    <w:rsid w:val="0083499A"/>
    <w:rsid w:val="00835437"/>
    <w:rsid w:val="008370CE"/>
    <w:rsid w:val="00840457"/>
    <w:rsid w:val="0084085C"/>
    <w:rsid w:val="008418E4"/>
    <w:rsid w:val="00841D5F"/>
    <w:rsid w:val="00845F0B"/>
    <w:rsid w:val="00847BE3"/>
    <w:rsid w:val="00855253"/>
    <w:rsid w:val="008560E4"/>
    <w:rsid w:val="0086006B"/>
    <w:rsid w:val="008647A8"/>
    <w:rsid w:val="00864E51"/>
    <w:rsid w:val="008733FD"/>
    <w:rsid w:val="00874140"/>
    <w:rsid w:val="008760FF"/>
    <w:rsid w:val="00876716"/>
    <w:rsid w:val="00876DAA"/>
    <w:rsid w:val="008773CD"/>
    <w:rsid w:val="00877D15"/>
    <w:rsid w:val="00877F34"/>
    <w:rsid w:val="00880547"/>
    <w:rsid w:val="00880DB0"/>
    <w:rsid w:val="0088194A"/>
    <w:rsid w:val="008819C6"/>
    <w:rsid w:val="00881C1D"/>
    <w:rsid w:val="008823D3"/>
    <w:rsid w:val="00883CC4"/>
    <w:rsid w:val="00884D26"/>
    <w:rsid w:val="008861C9"/>
    <w:rsid w:val="00891A93"/>
    <w:rsid w:val="00891CF7"/>
    <w:rsid w:val="00891E2A"/>
    <w:rsid w:val="00893655"/>
    <w:rsid w:val="008969F9"/>
    <w:rsid w:val="008A0706"/>
    <w:rsid w:val="008A4B29"/>
    <w:rsid w:val="008A5F44"/>
    <w:rsid w:val="008A7308"/>
    <w:rsid w:val="008B11B6"/>
    <w:rsid w:val="008B28EC"/>
    <w:rsid w:val="008B6FC4"/>
    <w:rsid w:val="008B7A6B"/>
    <w:rsid w:val="008B7C35"/>
    <w:rsid w:val="008B7C5E"/>
    <w:rsid w:val="008C6108"/>
    <w:rsid w:val="008C7F85"/>
    <w:rsid w:val="008D6344"/>
    <w:rsid w:val="008D67F5"/>
    <w:rsid w:val="008E1220"/>
    <w:rsid w:val="008E3BCE"/>
    <w:rsid w:val="008E5873"/>
    <w:rsid w:val="008E6DAA"/>
    <w:rsid w:val="008F0788"/>
    <w:rsid w:val="008F3783"/>
    <w:rsid w:val="008F3E78"/>
    <w:rsid w:val="008F48E9"/>
    <w:rsid w:val="00905240"/>
    <w:rsid w:val="00906550"/>
    <w:rsid w:val="0090691F"/>
    <w:rsid w:val="00906C40"/>
    <w:rsid w:val="00911596"/>
    <w:rsid w:val="00911989"/>
    <w:rsid w:val="00912401"/>
    <w:rsid w:val="00917527"/>
    <w:rsid w:val="009179F2"/>
    <w:rsid w:val="00917BFE"/>
    <w:rsid w:val="00920E71"/>
    <w:rsid w:val="00921514"/>
    <w:rsid w:val="00921FAA"/>
    <w:rsid w:val="00924A2C"/>
    <w:rsid w:val="009264BD"/>
    <w:rsid w:val="00932299"/>
    <w:rsid w:val="00932615"/>
    <w:rsid w:val="009348A6"/>
    <w:rsid w:val="00935768"/>
    <w:rsid w:val="00935DF4"/>
    <w:rsid w:val="00936723"/>
    <w:rsid w:val="00944747"/>
    <w:rsid w:val="00944D0F"/>
    <w:rsid w:val="009454EC"/>
    <w:rsid w:val="00946596"/>
    <w:rsid w:val="009475CC"/>
    <w:rsid w:val="00951378"/>
    <w:rsid w:val="00951882"/>
    <w:rsid w:val="00952E83"/>
    <w:rsid w:val="009541E9"/>
    <w:rsid w:val="00955068"/>
    <w:rsid w:val="009601DE"/>
    <w:rsid w:val="009621C1"/>
    <w:rsid w:val="009653FE"/>
    <w:rsid w:val="009677C5"/>
    <w:rsid w:val="00971D78"/>
    <w:rsid w:val="00973C0D"/>
    <w:rsid w:val="00973D0C"/>
    <w:rsid w:val="0097473A"/>
    <w:rsid w:val="0097543F"/>
    <w:rsid w:val="00975F4F"/>
    <w:rsid w:val="00977075"/>
    <w:rsid w:val="0097753E"/>
    <w:rsid w:val="0098721D"/>
    <w:rsid w:val="0099004A"/>
    <w:rsid w:val="009917AE"/>
    <w:rsid w:val="00992000"/>
    <w:rsid w:val="00992FFB"/>
    <w:rsid w:val="00994970"/>
    <w:rsid w:val="009953F4"/>
    <w:rsid w:val="0099552A"/>
    <w:rsid w:val="00995816"/>
    <w:rsid w:val="00995F2E"/>
    <w:rsid w:val="009A2AAA"/>
    <w:rsid w:val="009A4C93"/>
    <w:rsid w:val="009A5567"/>
    <w:rsid w:val="009B062A"/>
    <w:rsid w:val="009B0962"/>
    <w:rsid w:val="009B0B17"/>
    <w:rsid w:val="009B22F0"/>
    <w:rsid w:val="009B2803"/>
    <w:rsid w:val="009B5855"/>
    <w:rsid w:val="009B58A9"/>
    <w:rsid w:val="009B70FE"/>
    <w:rsid w:val="009B7F89"/>
    <w:rsid w:val="009C570B"/>
    <w:rsid w:val="009C62B1"/>
    <w:rsid w:val="009C7CCB"/>
    <w:rsid w:val="009C7E76"/>
    <w:rsid w:val="009D16DF"/>
    <w:rsid w:val="009D22D3"/>
    <w:rsid w:val="009D26C9"/>
    <w:rsid w:val="009D2F3D"/>
    <w:rsid w:val="009D690D"/>
    <w:rsid w:val="009D6A0B"/>
    <w:rsid w:val="009D7178"/>
    <w:rsid w:val="009E1129"/>
    <w:rsid w:val="009E1737"/>
    <w:rsid w:val="009E3C3B"/>
    <w:rsid w:val="009E4C03"/>
    <w:rsid w:val="009E5CED"/>
    <w:rsid w:val="009E7AAD"/>
    <w:rsid w:val="009F01A9"/>
    <w:rsid w:val="009F0690"/>
    <w:rsid w:val="009F49C2"/>
    <w:rsid w:val="009F6761"/>
    <w:rsid w:val="009F769F"/>
    <w:rsid w:val="009F7BB5"/>
    <w:rsid w:val="00A00F4D"/>
    <w:rsid w:val="00A02639"/>
    <w:rsid w:val="00A03740"/>
    <w:rsid w:val="00A03B89"/>
    <w:rsid w:val="00A062D8"/>
    <w:rsid w:val="00A067F3"/>
    <w:rsid w:val="00A113BB"/>
    <w:rsid w:val="00A118E2"/>
    <w:rsid w:val="00A118EF"/>
    <w:rsid w:val="00A12E45"/>
    <w:rsid w:val="00A16480"/>
    <w:rsid w:val="00A172A4"/>
    <w:rsid w:val="00A24224"/>
    <w:rsid w:val="00A245D4"/>
    <w:rsid w:val="00A25871"/>
    <w:rsid w:val="00A26827"/>
    <w:rsid w:val="00A26B1E"/>
    <w:rsid w:val="00A273A9"/>
    <w:rsid w:val="00A3045A"/>
    <w:rsid w:val="00A30B4D"/>
    <w:rsid w:val="00A321C0"/>
    <w:rsid w:val="00A32882"/>
    <w:rsid w:val="00A35365"/>
    <w:rsid w:val="00A37DE9"/>
    <w:rsid w:val="00A41A90"/>
    <w:rsid w:val="00A44128"/>
    <w:rsid w:val="00A44B8E"/>
    <w:rsid w:val="00A4576B"/>
    <w:rsid w:val="00A4624B"/>
    <w:rsid w:val="00A50257"/>
    <w:rsid w:val="00A51DA9"/>
    <w:rsid w:val="00A5421B"/>
    <w:rsid w:val="00A57594"/>
    <w:rsid w:val="00A6076E"/>
    <w:rsid w:val="00A61646"/>
    <w:rsid w:val="00A617ED"/>
    <w:rsid w:val="00A620E1"/>
    <w:rsid w:val="00A651F3"/>
    <w:rsid w:val="00A6534D"/>
    <w:rsid w:val="00A65931"/>
    <w:rsid w:val="00A66DA7"/>
    <w:rsid w:val="00A7042F"/>
    <w:rsid w:val="00A71984"/>
    <w:rsid w:val="00A72126"/>
    <w:rsid w:val="00A730FB"/>
    <w:rsid w:val="00A73921"/>
    <w:rsid w:val="00A7557A"/>
    <w:rsid w:val="00A76752"/>
    <w:rsid w:val="00A767C0"/>
    <w:rsid w:val="00A81C27"/>
    <w:rsid w:val="00A839C4"/>
    <w:rsid w:val="00A83DA4"/>
    <w:rsid w:val="00A84D15"/>
    <w:rsid w:val="00A860B4"/>
    <w:rsid w:val="00A87E62"/>
    <w:rsid w:val="00A91878"/>
    <w:rsid w:val="00A9314C"/>
    <w:rsid w:val="00A9383F"/>
    <w:rsid w:val="00A9546E"/>
    <w:rsid w:val="00A96636"/>
    <w:rsid w:val="00A96D43"/>
    <w:rsid w:val="00AA155D"/>
    <w:rsid w:val="00AA19E0"/>
    <w:rsid w:val="00AA20AB"/>
    <w:rsid w:val="00AA58C9"/>
    <w:rsid w:val="00AB2089"/>
    <w:rsid w:val="00AB4BB9"/>
    <w:rsid w:val="00AC3588"/>
    <w:rsid w:val="00AC3873"/>
    <w:rsid w:val="00AC7E4A"/>
    <w:rsid w:val="00AD0857"/>
    <w:rsid w:val="00AD1A15"/>
    <w:rsid w:val="00AD32DC"/>
    <w:rsid w:val="00AD44BB"/>
    <w:rsid w:val="00AD5130"/>
    <w:rsid w:val="00AD59AC"/>
    <w:rsid w:val="00AD5D66"/>
    <w:rsid w:val="00AD603E"/>
    <w:rsid w:val="00AD6312"/>
    <w:rsid w:val="00AD63E9"/>
    <w:rsid w:val="00AE5B5B"/>
    <w:rsid w:val="00AF152A"/>
    <w:rsid w:val="00AF4EE0"/>
    <w:rsid w:val="00AF5AA6"/>
    <w:rsid w:val="00AF68DC"/>
    <w:rsid w:val="00AF702E"/>
    <w:rsid w:val="00B0027C"/>
    <w:rsid w:val="00B02F33"/>
    <w:rsid w:val="00B0322A"/>
    <w:rsid w:val="00B0342C"/>
    <w:rsid w:val="00B047D6"/>
    <w:rsid w:val="00B048E7"/>
    <w:rsid w:val="00B06F45"/>
    <w:rsid w:val="00B0785D"/>
    <w:rsid w:val="00B07BAF"/>
    <w:rsid w:val="00B1011E"/>
    <w:rsid w:val="00B10F23"/>
    <w:rsid w:val="00B10F7F"/>
    <w:rsid w:val="00B11ADC"/>
    <w:rsid w:val="00B1280E"/>
    <w:rsid w:val="00B12F6B"/>
    <w:rsid w:val="00B13060"/>
    <w:rsid w:val="00B13180"/>
    <w:rsid w:val="00B1717A"/>
    <w:rsid w:val="00B23062"/>
    <w:rsid w:val="00B23DC5"/>
    <w:rsid w:val="00B2777D"/>
    <w:rsid w:val="00B32EA9"/>
    <w:rsid w:val="00B379E8"/>
    <w:rsid w:val="00B41152"/>
    <w:rsid w:val="00B41DCC"/>
    <w:rsid w:val="00B443F0"/>
    <w:rsid w:val="00B4620D"/>
    <w:rsid w:val="00B46F37"/>
    <w:rsid w:val="00B509A0"/>
    <w:rsid w:val="00B56061"/>
    <w:rsid w:val="00B66153"/>
    <w:rsid w:val="00B66312"/>
    <w:rsid w:val="00B67A07"/>
    <w:rsid w:val="00B70C3D"/>
    <w:rsid w:val="00B71EBE"/>
    <w:rsid w:val="00B7450C"/>
    <w:rsid w:val="00B74853"/>
    <w:rsid w:val="00B74B0D"/>
    <w:rsid w:val="00B81445"/>
    <w:rsid w:val="00B816A3"/>
    <w:rsid w:val="00B81FB7"/>
    <w:rsid w:val="00B84CE7"/>
    <w:rsid w:val="00B864DE"/>
    <w:rsid w:val="00B95E0D"/>
    <w:rsid w:val="00B965FD"/>
    <w:rsid w:val="00BA0389"/>
    <w:rsid w:val="00BA10BB"/>
    <w:rsid w:val="00BA30EE"/>
    <w:rsid w:val="00BA4F06"/>
    <w:rsid w:val="00BA53AF"/>
    <w:rsid w:val="00BA5BDD"/>
    <w:rsid w:val="00BA6073"/>
    <w:rsid w:val="00BB2FBB"/>
    <w:rsid w:val="00BB42FF"/>
    <w:rsid w:val="00BB54C8"/>
    <w:rsid w:val="00BB7356"/>
    <w:rsid w:val="00BC5B35"/>
    <w:rsid w:val="00BC6804"/>
    <w:rsid w:val="00BD20C0"/>
    <w:rsid w:val="00BD23CC"/>
    <w:rsid w:val="00BD2744"/>
    <w:rsid w:val="00BD2EE9"/>
    <w:rsid w:val="00BD5F28"/>
    <w:rsid w:val="00BD6BC7"/>
    <w:rsid w:val="00BD6CAE"/>
    <w:rsid w:val="00BE0029"/>
    <w:rsid w:val="00BE0CAC"/>
    <w:rsid w:val="00BE1757"/>
    <w:rsid w:val="00BE1E5C"/>
    <w:rsid w:val="00BE28AF"/>
    <w:rsid w:val="00BE3300"/>
    <w:rsid w:val="00BE40F0"/>
    <w:rsid w:val="00BE4F1E"/>
    <w:rsid w:val="00BF0E5E"/>
    <w:rsid w:val="00BF10FA"/>
    <w:rsid w:val="00BF32C2"/>
    <w:rsid w:val="00BF54A1"/>
    <w:rsid w:val="00BF669A"/>
    <w:rsid w:val="00C0050C"/>
    <w:rsid w:val="00C00696"/>
    <w:rsid w:val="00C00A47"/>
    <w:rsid w:val="00C02E21"/>
    <w:rsid w:val="00C04835"/>
    <w:rsid w:val="00C06756"/>
    <w:rsid w:val="00C12156"/>
    <w:rsid w:val="00C15202"/>
    <w:rsid w:val="00C161C8"/>
    <w:rsid w:val="00C17FBF"/>
    <w:rsid w:val="00C217B0"/>
    <w:rsid w:val="00C22502"/>
    <w:rsid w:val="00C23905"/>
    <w:rsid w:val="00C2442C"/>
    <w:rsid w:val="00C24891"/>
    <w:rsid w:val="00C248CE"/>
    <w:rsid w:val="00C2785C"/>
    <w:rsid w:val="00C3162B"/>
    <w:rsid w:val="00C33FF7"/>
    <w:rsid w:val="00C3497B"/>
    <w:rsid w:val="00C34FBC"/>
    <w:rsid w:val="00C40005"/>
    <w:rsid w:val="00C4077A"/>
    <w:rsid w:val="00C43A0F"/>
    <w:rsid w:val="00C44366"/>
    <w:rsid w:val="00C44E50"/>
    <w:rsid w:val="00C467FC"/>
    <w:rsid w:val="00C50F34"/>
    <w:rsid w:val="00C56A8F"/>
    <w:rsid w:val="00C6419B"/>
    <w:rsid w:val="00C6424E"/>
    <w:rsid w:val="00C64557"/>
    <w:rsid w:val="00C65ED4"/>
    <w:rsid w:val="00C711D3"/>
    <w:rsid w:val="00C74ED6"/>
    <w:rsid w:val="00C7530C"/>
    <w:rsid w:val="00C75669"/>
    <w:rsid w:val="00C75877"/>
    <w:rsid w:val="00C80F36"/>
    <w:rsid w:val="00C8179C"/>
    <w:rsid w:val="00C81A9C"/>
    <w:rsid w:val="00C82085"/>
    <w:rsid w:val="00C8223E"/>
    <w:rsid w:val="00C825B1"/>
    <w:rsid w:val="00C8337F"/>
    <w:rsid w:val="00C91950"/>
    <w:rsid w:val="00C92CEA"/>
    <w:rsid w:val="00C93D73"/>
    <w:rsid w:val="00C96589"/>
    <w:rsid w:val="00C96C81"/>
    <w:rsid w:val="00CA5478"/>
    <w:rsid w:val="00CA5FBA"/>
    <w:rsid w:val="00CA6F0E"/>
    <w:rsid w:val="00CA6F75"/>
    <w:rsid w:val="00CB0FD3"/>
    <w:rsid w:val="00CB282D"/>
    <w:rsid w:val="00CB2B39"/>
    <w:rsid w:val="00CB2C8B"/>
    <w:rsid w:val="00CB3286"/>
    <w:rsid w:val="00CB52A5"/>
    <w:rsid w:val="00CB628F"/>
    <w:rsid w:val="00CC2D3D"/>
    <w:rsid w:val="00CC2D74"/>
    <w:rsid w:val="00CC39E5"/>
    <w:rsid w:val="00CC4521"/>
    <w:rsid w:val="00CC4DCF"/>
    <w:rsid w:val="00CC7701"/>
    <w:rsid w:val="00CD1A63"/>
    <w:rsid w:val="00CD2C20"/>
    <w:rsid w:val="00CD4251"/>
    <w:rsid w:val="00CE0E4D"/>
    <w:rsid w:val="00CE295D"/>
    <w:rsid w:val="00CE60B6"/>
    <w:rsid w:val="00CF101E"/>
    <w:rsid w:val="00CF14CC"/>
    <w:rsid w:val="00CF234E"/>
    <w:rsid w:val="00CF315D"/>
    <w:rsid w:val="00CF460F"/>
    <w:rsid w:val="00CF467D"/>
    <w:rsid w:val="00CF4739"/>
    <w:rsid w:val="00D03EBE"/>
    <w:rsid w:val="00D04523"/>
    <w:rsid w:val="00D047CD"/>
    <w:rsid w:val="00D056A8"/>
    <w:rsid w:val="00D075D4"/>
    <w:rsid w:val="00D14014"/>
    <w:rsid w:val="00D1449E"/>
    <w:rsid w:val="00D146EF"/>
    <w:rsid w:val="00D14A46"/>
    <w:rsid w:val="00D152E0"/>
    <w:rsid w:val="00D1782E"/>
    <w:rsid w:val="00D228DF"/>
    <w:rsid w:val="00D23DFD"/>
    <w:rsid w:val="00D252AF"/>
    <w:rsid w:val="00D26977"/>
    <w:rsid w:val="00D27302"/>
    <w:rsid w:val="00D27ACE"/>
    <w:rsid w:val="00D348B7"/>
    <w:rsid w:val="00D3493C"/>
    <w:rsid w:val="00D35255"/>
    <w:rsid w:val="00D357D5"/>
    <w:rsid w:val="00D363B2"/>
    <w:rsid w:val="00D37CDD"/>
    <w:rsid w:val="00D47C98"/>
    <w:rsid w:val="00D5030D"/>
    <w:rsid w:val="00D50367"/>
    <w:rsid w:val="00D538CA"/>
    <w:rsid w:val="00D55880"/>
    <w:rsid w:val="00D55A20"/>
    <w:rsid w:val="00D55BE0"/>
    <w:rsid w:val="00D5686E"/>
    <w:rsid w:val="00D57C5E"/>
    <w:rsid w:val="00D602D4"/>
    <w:rsid w:val="00D615FE"/>
    <w:rsid w:val="00D629D6"/>
    <w:rsid w:val="00D632F6"/>
    <w:rsid w:val="00D650E3"/>
    <w:rsid w:val="00D65919"/>
    <w:rsid w:val="00D7383B"/>
    <w:rsid w:val="00D74F01"/>
    <w:rsid w:val="00D771FD"/>
    <w:rsid w:val="00D81117"/>
    <w:rsid w:val="00D81164"/>
    <w:rsid w:val="00D82D45"/>
    <w:rsid w:val="00D8496A"/>
    <w:rsid w:val="00D855CD"/>
    <w:rsid w:val="00D90864"/>
    <w:rsid w:val="00D909AB"/>
    <w:rsid w:val="00D91A05"/>
    <w:rsid w:val="00D9490B"/>
    <w:rsid w:val="00DA070A"/>
    <w:rsid w:val="00DA5460"/>
    <w:rsid w:val="00DA7092"/>
    <w:rsid w:val="00DA763B"/>
    <w:rsid w:val="00DB29A9"/>
    <w:rsid w:val="00DB3548"/>
    <w:rsid w:val="00DB3F76"/>
    <w:rsid w:val="00DB3FEF"/>
    <w:rsid w:val="00DB4D53"/>
    <w:rsid w:val="00DB5B14"/>
    <w:rsid w:val="00DB71CB"/>
    <w:rsid w:val="00DC456F"/>
    <w:rsid w:val="00DC501A"/>
    <w:rsid w:val="00DC55AA"/>
    <w:rsid w:val="00DC747B"/>
    <w:rsid w:val="00DD1480"/>
    <w:rsid w:val="00DD21F7"/>
    <w:rsid w:val="00DD2EBD"/>
    <w:rsid w:val="00DD3341"/>
    <w:rsid w:val="00DD42F3"/>
    <w:rsid w:val="00DD4C1A"/>
    <w:rsid w:val="00DD7E50"/>
    <w:rsid w:val="00DD7E6F"/>
    <w:rsid w:val="00DE130E"/>
    <w:rsid w:val="00DE20CC"/>
    <w:rsid w:val="00DE2AA8"/>
    <w:rsid w:val="00DE51C0"/>
    <w:rsid w:val="00DE7713"/>
    <w:rsid w:val="00DE7773"/>
    <w:rsid w:val="00DF07E1"/>
    <w:rsid w:val="00DF1365"/>
    <w:rsid w:val="00DF6519"/>
    <w:rsid w:val="00DF6DB1"/>
    <w:rsid w:val="00E02A51"/>
    <w:rsid w:val="00E04D7E"/>
    <w:rsid w:val="00E063DD"/>
    <w:rsid w:val="00E06FCA"/>
    <w:rsid w:val="00E123F1"/>
    <w:rsid w:val="00E1301C"/>
    <w:rsid w:val="00E21A3E"/>
    <w:rsid w:val="00E22CF3"/>
    <w:rsid w:val="00E24B24"/>
    <w:rsid w:val="00E25810"/>
    <w:rsid w:val="00E25EFB"/>
    <w:rsid w:val="00E26312"/>
    <w:rsid w:val="00E3019C"/>
    <w:rsid w:val="00E35104"/>
    <w:rsid w:val="00E36796"/>
    <w:rsid w:val="00E36DEC"/>
    <w:rsid w:val="00E37EAF"/>
    <w:rsid w:val="00E401C7"/>
    <w:rsid w:val="00E411DA"/>
    <w:rsid w:val="00E42423"/>
    <w:rsid w:val="00E443B8"/>
    <w:rsid w:val="00E44579"/>
    <w:rsid w:val="00E45D14"/>
    <w:rsid w:val="00E51D06"/>
    <w:rsid w:val="00E56407"/>
    <w:rsid w:val="00E57B2A"/>
    <w:rsid w:val="00E62F7B"/>
    <w:rsid w:val="00E633B6"/>
    <w:rsid w:val="00E65A07"/>
    <w:rsid w:val="00E67CA1"/>
    <w:rsid w:val="00E70F4F"/>
    <w:rsid w:val="00E7337E"/>
    <w:rsid w:val="00E74374"/>
    <w:rsid w:val="00E773F3"/>
    <w:rsid w:val="00E81FD4"/>
    <w:rsid w:val="00E82AF1"/>
    <w:rsid w:val="00E87E3E"/>
    <w:rsid w:val="00E92A59"/>
    <w:rsid w:val="00E9505D"/>
    <w:rsid w:val="00E958BA"/>
    <w:rsid w:val="00E96918"/>
    <w:rsid w:val="00E975BF"/>
    <w:rsid w:val="00EA1665"/>
    <w:rsid w:val="00EA1F51"/>
    <w:rsid w:val="00EA6317"/>
    <w:rsid w:val="00EA651E"/>
    <w:rsid w:val="00EA6E97"/>
    <w:rsid w:val="00EB1CE8"/>
    <w:rsid w:val="00EB2CBA"/>
    <w:rsid w:val="00EB4850"/>
    <w:rsid w:val="00EB4855"/>
    <w:rsid w:val="00EB5164"/>
    <w:rsid w:val="00EB5D1D"/>
    <w:rsid w:val="00EB6007"/>
    <w:rsid w:val="00EB604C"/>
    <w:rsid w:val="00EB6E23"/>
    <w:rsid w:val="00EB720A"/>
    <w:rsid w:val="00EC09FF"/>
    <w:rsid w:val="00EC0B17"/>
    <w:rsid w:val="00EC3581"/>
    <w:rsid w:val="00EC6C88"/>
    <w:rsid w:val="00EC7C95"/>
    <w:rsid w:val="00ED1270"/>
    <w:rsid w:val="00ED2A9E"/>
    <w:rsid w:val="00ED5A40"/>
    <w:rsid w:val="00EE4E37"/>
    <w:rsid w:val="00EF0967"/>
    <w:rsid w:val="00F02FB2"/>
    <w:rsid w:val="00F04EFC"/>
    <w:rsid w:val="00F0500C"/>
    <w:rsid w:val="00F0782C"/>
    <w:rsid w:val="00F07CDD"/>
    <w:rsid w:val="00F10E6E"/>
    <w:rsid w:val="00F117BF"/>
    <w:rsid w:val="00F13B66"/>
    <w:rsid w:val="00F144BB"/>
    <w:rsid w:val="00F145E1"/>
    <w:rsid w:val="00F15A0A"/>
    <w:rsid w:val="00F15C21"/>
    <w:rsid w:val="00F161F8"/>
    <w:rsid w:val="00F16E40"/>
    <w:rsid w:val="00F207AC"/>
    <w:rsid w:val="00F207C2"/>
    <w:rsid w:val="00F21ED3"/>
    <w:rsid w:val="00F2348E"/>
    <w:rsid w:val="00F25D4C"/>
    <w:rsid w:val="00F27F75"/>
    <w:rsid w:val="00F3661A"/>
    <w:rsid w:val="00F37116"/>
    <w:rsid w:val="00F3783D"/>
    <w:rsid w:val="00F4050F"/>
    <w:rsid w:val="00F41094"/>
    <w:rsid w:val="00F4152F"/>
    <w:rsid w:val="00F41CA2"/>
    <w:rsid w:val="00F43A85"/>
    <w:rsid w:val="00F479FB"/>
    <w:rsid w:val="00F47F09"/>
    <w:rsid w:val="00F5435A"/>
    <w:rsid w:val="00F55DC0"/>
    <w:rsid w:val="00F569AF"/>
    <w:rsid w:val="00F569C0"/>
    <w:rsid w:val="00F6415D"/>
    <w:rsid w:val="00F6589D"/>
    <w:rsid w:val="00F73293"/>
    <w:rsid w:val="00F73C74"/>
    <w:rsid w:val="00F84D10"/>
    <w:rsid w:val="00F851F6"/>
    <w:rsid w:val="00F8738E"/>
    <w:rsid w:val="00F87D17"/>
    <w:rsid w:val="00F93D35"/>
    <w:rsid w:val="00F9499D"/>
    <w:rsid w:val="00F95A9A"/>
    <w:rsid w:val="00F96F9B"/>
    <w:rsid w:val="00FA1684"/>
    <w:rsid w:val="00FA1DAC"/>
    <w:rsid w:val="00FA246F"/>
    <w:rsid w:val="00FA2C2E"/>
    <w:rsid w:val="00FA41A5"/>
    <w:rsid w:val="00FA4572"/>
    <w:rsid w:val="00FA55BD"/>
    <w:rsid w:val="00FA5A86"/>
    <w:rsid w:val="00FA75AC"/>
    <w:rsid w:val="00FB0298"/>
    <w:rsid w:val="00FB22CF"/>
    <w:rsid w:val="00FB5158"/>
    <w:rsid w:val="00FB5B6D"/>
    <w:rsid w:val="00FB5CA5"/>
    <w:rsid w:val="00FC08C7"/>
    <w:rsid w:val="00FC2B60"/>
    <w:rsid w:val="00FC2F34"/>
    <w:rsid w:val="00FC588B"/>
    <w:rsid w:val="00FD0E17"/>
    <w:rsid w:val="00FD13B6"/>
    <w:rsid w:val="00FD1D08"/>
    <w:rsid w:val="00FE03B1"/>
    <w:rsid w:val="00FE040E"/>
    <w:rsid w:val="00FE0786"/>
    <w:rsid w:val="00FE2B5D"/>
    <w:rsid w:val="00FE39D7"/>
    <w:rsid w:val="00FE44A0"/>
    <w:rsid w:val="00FE567A"/>
    <w:rsid w:val="00FE58E4"/>
    <w:rsid w:val="00FF0CB3"/>
    <w:rsid w:val="00FF16F5"/>
    <w:rsid w:val="00FF24AB"/>
    <w:rsid w:val="00FF3B56"/>
    <w:rsid w:val="00FF7E30"/>
    <w:rsid w:val="00FF7E9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DCCDC"/>
  <w15:chartTrackingRefBased/>
  <w15:docId w15:val="{A3058D1C-6D41-4C5D-B302-4A04E557E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41152"/>
    <w:pPr>
      <w:keepNext/>
      <w:keepLines/>
      <w:numPr>
        <w:numId w:val="16"/>
      </w:numPr>
      <w:spacing w:before="240" w:after="0"/>
      <w:outlineLvl w:val="0"/>
    </w:pPr>
    <w:rPr>
      <w:rFonts w:asciiTheme="majorHAnsi" w:eastAsiaTheme="majorEastAsia" w:hAnsiTheme="majorHAnsi" w:cstheme="majorBidi"/>
      <w:b/>
      <w:color w:val="000000" w:themeColor="text1"/>
      <w:sz w:val="32"/>
      <w:szCs w:val="32"/>
    </w:rPr>
  </w:style>
  <w:style w:type="paragraph" w:styleId="Kop2">
    <w:name w:val="heading 2"/>
    <w:basedOn w:val="Standaard"/>
    <w:next w:val="Standaard"/>
    <w:link w:val="Kop2Char"/>
    <w:uiPriority w:val="9"/>
    <w:unhideWhenUsed/>
    <w:qFormat/>
    <w:rsid w:val="00B41152"/>
    <w:pPr>
      <w:keepNext/>
      <w:keepLines/>
      <w:numPr>
        <w:ilvl w:val="1"/>
        <w:numId w:val="16"/>
      </w:numPr>
      <w:spacing w:before="40" w:after="0"/>
      <w:outlineLvl w:val="1"/>
    </w:pPr>
    <w:rPr>
      <w:rFonts w:asciiTheme="majorHAnsi" w:eastAsiaTheme="majorEastAsia" w:hAnsiTheme="majorHAnsi" w:cstheme="majorBidi"/>
      <w:b/>
      <w:color w:val="000000" w:themeColor="text1"/>
      <w:sz w:val="26"/>
      <w:szCs w:val="26"/>
    </w:rPr>
  </w:style>
  <w:style w:type="paragraph" w:styleId="Kop3">
    <w:name w:val="heading 3"/>
    <w:basedOn w:val="Standaard"/>
    <w:next w:val="Standaard"/>
    <w:link w:val="Kop3Char"/>
    <w:uiPriority w:val="9"/>
    <w:unhideWhenUsed/>
    <w:qFormat/>
    <w:rsid w:val="00B41152"/>
    <w:pPr>
      <w:keepNext/>
      <w:keepLines/>
      <w:numPr>
        <w:ilvl w:val="2"/>
        <w:numId w:val="16"/>
      </w:numPr>
      <w:spacing w:before="40" w:after="0"/>
      <w:outlineLvl w:val="2"/>
    </w:pPr>
    <w:rPr>
      <w:rFonts w:asciiTheme="majorHAnsi" w:eastAsiaTheme="majorEastAsia" w:hAnsiTheme="majorHAnsi" w:cstheme="majorBidi"/>
      <w:b/>
      <w:sz w:val="24"/>
      <w:szCs w:val="24"/>
    </w:rPr>
  </w:style>
  <w:style w:type="paragraph" w:styleId="Kop4">
    <w:name w:val="heading 4"/>
    <w:basedOn w:val="Standaard"/>
    <w:next w:val="Standaard"/>
    <w:link w:val="Kop4Char"/>
    <w:uiPriority w:val="9"/>
    <w:unhideWhenUsed/>
    <w:qFormat/>
    <w:rsid w:val="00B41152"/>
    <w:pPr>
      <w:keepNext/>
      <w:keepLines/>
      <w:numPr>
        <w:ilvl w:val="3"/>
        <w:numId w:val="16"/>
      </w:numPr>
      <w:spacing w:before="40" w:after="0"/>
      <w:outlineLvl w:val="3"/>
    </w:pPr>
    <w:rPr>
      <w:u w:val="single"/>
    </w:rPr>
  </w:style>
  <w:style w:type="paragraph" w:styleId="Kop5">
    <w:name w:val="heading 5"/>
    <w:basedOn w:val="Standaard"/>
    <w:next w:val="Standaard"/>
    <w:link w:val="Kop5Char"/>
    <w:uiPriority w:val="9"/>
    <w:unhideWhenUsed/>
    <w:qFormat/>
    <w:rsid w:val="00E25810"/>
    <w:pPr>
      <w:numPr>
        <w:ilvl w:val="4"/>
        <w:numId w:val="16"/>
      </w:numPr>
      <w:outlineLvl w:val="4"/>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A7A16"/>
    <w:rPr>
      <w:rFonts w:asciiTheme="majorHAnsi" w:eastAsiaTheme="majorEastAsia" w:hAnsiTheme="majorHAnsi" w:cstheme="majorBidi"/>
      <w:b/>
      <w:color w:val="000000" w:themeColor="text1"/>
      <w:sz w:val="32"/>
      <w:szCs w:val="32"/>
    </w:rPr>
  </w:style>
  <w:style w:type="character" w:customStyle="1" w:styleId="Kop2Char">
    <w:name w:val="Kop 2 Char"/>
    <w:basedOn w:val="Standaardalinea-lettertype"/>
    <w:link w:val="Kop2"/>
    <w:uiPriority w:val="9"/>
    <w:rsid w:val="002A7A16"/>
    <w:rPr>
      <w:rFonts w:asciiTheme="majorHAnsi" w:eastAsiaTheme="majorEastAsia" w:hAnsiTheme="majorHAnsi" w:cstheme="majorBidi"/>
      <w:b/>
      <w:color w:val="000000" w:themeColor="text1"/>
      <w:sz w:val="26"/>
      <w:szCs w:val="26"/>
    </w:rPr>
  </w:style>
  <w:style w:type="character" w:customStyle="1" w:styleId="Kop3Char">
    <w:name w:val="Kop 3 Char"/>
    <w:basedOn w:val="Standaardalinea-lettertype"/>
    <w:link w:val="Kop3"/>
    <w:uiPriority w:val="9"/>
    <w:rsid w:val="00B41152"/>
    <w:rPr>
      <w:rFonts w:asciiTheme="majorHAnsi" w:eastAsiaTheme="majorEastAsia" w:hAnsiTheme="majorHAnsi" w:cstheme="majorBidi"/>
      <w:b/>
      <w:sz w:val="24"/>
      <w:szCs w:val="24"/>
    </w:rPr>
  </w:style>
  <w:style w:type="character" w:customStyle="1" w:styleId="Kop4Char">
    <w:name w:val="Kop 4 Char"/>
    <w:basedOn w:val="Standaardalinea-lettertype"/>
    <w:link w:val="Kop4"/>
    <w:uiPriority w:val="9"/>
    <w:rsid w:val="00B41152"/>
    <w:rPr>
      <w:u w:val="single"/>
    </w:rPr>
  </w:style>
  <w:style w:type="character" w:customStyle="1" w:styleId="Kop5Char">
    <w:name w:val="Kop 5 Char"/>
    <w:basedOn w:val="Standaardalinea-lettertype"/>
    <w:link w:val="Kop5"/>
    <w:uiPriority w:val="9"/>
    <w:rsid w:val="00E25810"/>
  </w:style>
  <w:style w:type="paragraph" w:styleId="Lijstalinea">
    <w:name w:val="List Paragraph"/>
    <w:basedOn w:val="Standaard"/>
    <w:link w:val="LijstalineaChar"/>
    <w:uiPriority w:val="34"/>
    <w:qFormat/>
    <w:rsid w:val="002A7A16"/>
    <w:pPr>
      <w:ind w:left="720"/>
      <w:contextualSpacing/>
    </w:pPr>
  </w:style>
  <w:style w:type="paragraph" w:styleId="Geenafstand">
    <w:name w:val="No Spacing"/>
    <w:uiPriority w:val="1"/>
    <w:qFormat/>
    <w:rsid w:val="002A01CA"/>
    <w:pPr>
      <w:spacing w:after="0" w:line="240" w:lineRule="auto"/>
    </w:pPr>
  </w:style>
  <w:style w:type="paragraph" w:styleId="Kopvaninhoudsopgave">
    <w:name w:val="TOC Heading"/>
    <w:basedOn w:val="Kop1"/>
    <w:next w:val="Standaard"/>
    <w:uiPriority w:val="39"/>
    <w:unhideWhenUsed/>
    <w:qFormat/>
    <w:rsid w:val="00A9314C"/>
    <w:pPr>
      <w:numPr>
        <w:numId w:val="0"/>
      </w:numPr>
      <w:outlineLvl w:val="9"/>
    </w:pPr>
    <w:rPr>
      <w:b w:val="0"/>
      <w:color w:val="2E74B5" w:themeColor="accent1" w:themeShade="BF"/>
      <w:lang w:eastAsia="nl-BE"/>
    </w:rPr>
  </w:style>
  <w:style w:type="paragraph" w:styleId="Inhopg1">
    <w:name w:val="toc 1"/>
    <w:basedOn w:val="Standaard"/>
    <w:next w:val="Standaard"/>
    <w:autoRedefine/>
    <w:uiPriority w:val="39"/>
    <w:unhideWhenUsed/>
    <w:rsid w:val="00287F0C"/>
    <w:pPr>
      <w:tabs>
        <w:tab w:val="left" w:pos="1540"/>
        <w:tab w:val="right" w:leader="underscore" w:pos="9062"/>
      </w:tabs>
      <w:spacing w:before="110" w:after="0" w:line="257" w:lineRule="auto"/>
    </w:pPr>
    <w:rPr>
      <w:b/>
      <w:bCs/>
      <w:i/>
      <w:iCs/>
      <w:sz w:val="24"/>
      <w:szCs w:val="24"/>
    </w:rPr>
  </w:style>
  <w:style w:type="paragraph" w:styleId="Inhopg2">
    <w:name w:val="toc 2"/>
    <w:basedOn w:val="Standaard"/>
    <w:next w:val="Standaard"/>
    <w:autoRedefine/>
    <w:uiPriority w:val="39"/>
    <w:unhideWhenUsed/>
    <w:rsid w:val="00A9314C"/>
    <w:pPr>
      <w:spacing w:before="120" w:after="0"/>
      <w:ind w:left="220"/>
    </w:pPr>
    <w:rPr>
      <w:b/>
      <w:bCs/>
    </w:rPr>
  </w:style>
  <w:style w:type="paragraph" w:styleId="Inhopg3">
    <w:name w:val="toc 3"/>
    <w:basedOn w:val="Standaard"/>
    <w:next w:val="Standaard"/>
    <w:autoRedefine/>
    <w:uiPriority w:val="39"/>
    <w:unhideWhenUsed/>
    <w:rsid w:val="00A9314C"/>
    <w:pPr>
      <w:spacing w:after="0"/>
      <w:ind w:left="440"/>
    </w:pPr>
    <w:rPr>
      <w:sz w:val="20"/>
      <w:szCs w:val="20"/>
    </w:rPr>
  </w:style>
  <w:style w:type="character" w:styleId="Hyperlink">
    <w:name w:val="Hyperlink"/>
    <w:basedOn w:val="Standaardalinea-lettertype"/>
    <w:uiPriority w:val="99"/>
    <w:unhideWhenUsed/>
    <w:rsid w:val="00A9314C"/>
    <w:rPr>
      <w:color w:val="0563C1" w:themeColor="hyperlink"/>
      <w:u w:val="single"/>
    </w:rPr>
  </w:style>
  <w:style w:type="paragraph" w:styleId="Inhopg4">
    <w:name w:val="toc 4"/>
    <w:basedOn w:val="Standaard"/>
    <w:next w:val="Standaard"/>
    <w:autoRedefine/>
    <w:uiPriority w:val="39"/>
    <w:unhideWhenUsed/>
    <w:rsid w:val="003E3CAE"/>
    <w:pPr>
      <w:spacing w:after="0"/>
      <w:ind w:left="660"/>
    </w:pPr>
    <w:rPr>
      <w:sz w:val="20"/>
      <w:szCs w:val="20"/>
    </w:rPr>
  </w:style>
  <w:style w:type="paragraph" w:styleId="Inhopg5">
    <w:name w:val="toc 5"/>
    <w:basedOn w:val="Standaard"/>
    <w:next w:val="Standaard"/>
    <w:autoRedefine/>
    <w:uiPriority w:val="39"/>
    <w:unhideWhenUsed/>
    <w:rsid w:val="003E3CAE"/>
    <w:pPr>
      <w:spacing w:after="0"/>
      <w:ind w:left="880"/>
    </w:pPr>
    <w:rPr>
      <w:sz w:val="20"/>
      <w:szCs w:val="20"/>
    </w:rPr>
  </w:style>
  <w:style w:type="paragraph" w:styleId="Inhopg6">
    <w:name w:val="toc 6"/>
    <w:basedOn w:val="Standaard"/>
    <w:next w:val="Standaard"/>
    <w:autoRedefine/>
    <w:uiPriority w:val="39"/>
    <w:unhideWhenUsed/>
    <w:rsid w:val="003E3CAE"/>
    <w:pPr>
      <w:spacing w:after="0"/>
      <w:ind w:left="1100"/>
    </w:pPr>
    <w:rPr>
      <w:sz w:val="20"/>
      <w:szCs w:val="20"/>
    </w:rPr>
  </w:style>
  <w:style w:type="paragraph" w:styleId="Inhopg7">
    <w:name w:val="toc 7"/>
    <w:basedOn w:val="Standaard"/>
    <w:next w:val="Standaard"/>
    <w:autoRedefine/>
    <w:uiPriority w:val="39"/>
    <w:unhideWhenUsed/>
    <w:rsid w:val="003E3CAE"/>
    <w:pPr>
      <w:spacing w:after="0"/>
      <w:ind w:left="1320"/>
    </w:pPr>
    <w:rPr>
      <w:sz w:val="20"/>
      <w:szCs w:val="20"/>
    </w:rPr>
  </w:style>
  <w:style w:type="paragraph" w:styleId="Inhopg8">
    <w:name w:val="toc 8"/>
    <w:basedOn w:val="Standaard"/>
    <w:next w:val="Standaard"/>
    <w:autoRedefine/>
    <w:uiPriority w:val="39"/>
    <w:unhideWhenUsed/>
    <w:rsid w:val="003E3CAE"/>
    <w:pPr>
      <w:spacing w:after="0"/>
      <w:ind w:left="1540"/>
    </w:pPr>
    <w:rPr>
      <w:sz w:val="20"/>
      <w:szCs w:val="20"/>
    </w:rPr>
  </w:style>
  <w:style w:type="paragraph" w:styleId="Inhopg9">
    <w:name w:val="toc 9"/>
    <w:basedOn w:val="Standaard"/>
    <w:next w:val="Standaard"/>
    <w:autoRedefine/>
    <w:uiPriority w:val="39"/>
    <w:unhideWhenUsed/>
    <w:rsid w:val="003E3CAE"/>
    <w:pPr>
      <w:spacing w:after="0"/>
      <w:ind w:left="1760"/>
    </w:pPr>
    <w:rPr>
      <w:sz w:val="20"/>
      <w:szCs w:val="20"/>
    </w:rPr>
  </w:style>
  <w:style w:type="paragraph" w:styleId="Titel">
    <w:name w:val="Title"/>
    <w:basedOn w:val="Standaard"/>
    <w:next w:val="Standaard"/>
    <w:link w:val="TitelChar"/>
    <w:uiPriority w:val="10"/>
    <w:qFormat/>
    <w:rsid w:val="003E3CA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E3CAE"/>
    <w:rPr>
      <w:rFonts w:asciiTheme="majorHAnsi" w:eastAsiaTheme="majorEastAsia" w:hAnsiTheme="majorHAnsi" w:cstheme="majorBidi"/>
      <w:spacing w:val="-10"/>
      <w:kern w:val="28"/>
      <w:sz w:val="56"/>
      <w:szCs w:val="56"/>
    </w:rPr>
  </w:style>
  <w:style w:type="paragraph" w:styleId="Koptekst">
    <w:name w:val="header"/>
    <w:basedOn w:val="Standaard"/>
    <w:link w:val="KoptekstChar"/>
    <w:uiPriority w:val="99"/>
    <w:unhideWhenUsed/>
    <w:rsid w:val="00233C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33C04"/>
  </w:style>
  <w:style w:type="paragraph" w:styleId="Voettekst">
    <w:name w:val="footer"/>
    <w:basedOn w:val="Standaard"/>
    <w:link w:val="VoettekstChar"/>
    <w:uiPriority w:val="99"/>
    <w:unhideWhenUsed/>
    <w:rsid w:val="00233C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33C04"/>
  </w:style>
  <w:style w:type="paragraph" w:styleId="Plattetekstinspringen">
    <w:name w:val="Body Text Indent"/>
    <w:basedOn w:val="Standaard"/>
    <w:link w:val="PlattetekstinspringenChar"/>
    <w:rsid w:val="00D3493C"/>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pPr>
    <w:rPr>
      <w:rFonts w:ascii="Times New Roman" w:eastAsia="Times New Roman" w:hAnsi="Times New Roman" w:cs="Times New Roman"/>
      <w:b/>
      <w:bCs/>
      <w:color w:val="0000FF"/>
      <w:sz w:val="24"/>
      <w:szCs w:val="24"/>
      <w:lang w:val="nl-NL" w:eastAsia="nl-NL"/>
    </w:rPr>
  </w:style>
  <w:style w:type="character" w:customStyle="1" w:styleId="PlattetekstinspringenChar">
    <w:name w:val="Platte tekst inspringen Char"/>
    <w:basedOn w:val="Standaardalinea-lettertype"/>
    <w:link w:val="Plattetekstinspringen"/>
    <w:rsid w:val="00D3493C"/>
    <w:rPr>
      <w:rFonts w:ascii="Times New Roman" w:eastAsia="Times New Roman" w:hAnsi="Times New Roman" w:cs="Times New Roman"/>
      <w:b/>
      <w:bCs/>
      <w:color w:val="0000FF"/>
      <w:sz w:val="24"/>
      <w:szCs w:val="24"/>
      <w:lang w:val="nl-NL" w:eastAsia="nl-NL"/>
    </w:rPr>
  </w:style>
  <w:style w:type="paragraph" w:styleId="Ballontekst">
    <w:name w:val="Balloon Text"/>
    <w:basedOn w:val="Standaard"/>
    <w:link w:val="BallontekstChar"/>
    <w:uiPriority w:val="99"/>
    <w:semiHidden/>
    <w:unhideWhenUsed/>
    <w:rsid w:val="00EA631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A6317"/>
    <w:rPr>
      <w:rFonts w:ascii="Segoe UI" w:hAnsi="Segoe UI" w:cs="Segoe UI"/>
      <w:sz w:val="18"/>
      <w:szCs w:val="18"/>
    </w:rPr>
  </w:style>
  <w:style w:type="table" w:styleId="Tabelrasterlicht">
    <w:name w:val="Grid Table Light"/>
    <w:basedOn w:val="Standaardtabel"/>
    <w:uiPriority w:val="40"/>
    <w:rsid w:val="00F95A9A"/>
    <w:pPr>
      <w:spacing w:after="0" w:line="240" w:lineRule="auto"/>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jstalineaChar">
    <w:name w:val="Lijstalinea Char"/>
    <w:link w:val="Lijstalinea"/>
    <w:uiPriority w:val="99"/>
    <w:locked/>
    <w:rsid w:val="00A32882"/>
  </w:style>
  <w:style w:type="character" w:styleId="GevolgdeHyperlink">
    <w:name w:val="FollowedHyperlink"/>
    <w:basedOn w:val="Standaardalinea-lettertype"/>
    <w:uiPriority w:val="99"/>
    <w:semiHidden/>
    <w:unhideWhenUsed/>
    <w:rsid w:val="00506456"/>
    <w:rPr>
      <w:color w:val="954F72" w:themeColor="followedHyperlink"/>
      <w:u w:val="single"/>
    </w:rPr>
  </w:style>
  <w:style w:type="paragraph" w:styleId="Normaalweb">
    <w:name w:val="Normal (Web)"/>
    <w:basedOn w:val="Standaard"/>
    <w:uiPriority w:val="99"/>
    <w:unhideWhenUsed/>
    <w:rsid w:val="007C6AE7"/>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BE1E5C"/>
    <w:rPr>
      <w:b/>
      <w:bCs/>
    </w:rPr>
  </w:style>
  <w:style w:type="character" w:customStyle="1" w:styleId="ui-provider">
    <w:name w:val="ui-provider"/>
    <w:basedOn w:val="Standaardalinea-lettertype"/>
    <w:uiPriority w:val="1"/>
    <w:rsid w:val="00917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37565">
      <w:bodyDiv w:val="1"/>
      <w:marLeft w:val="0"/>
      <w:marRight w:val="0"/>
      <w:marTop w:val="0"/>
      <w:marBottom w:val="0"/>
      <w:divBdr>
        <w:top w:val="none" w:sz="0" w:space="0" w:color="auto"/>
        <w:left w:val="none" w:sz="0" w:space="0" w:color="auto"/>
        <w:bottom w:val="none" w:sz="0" w:space="0" w:color="auto"/>
        <w:right w:val="none" w:sz="0" w:space="0" w:color="auto"/>
      </w:divBdr>
    </w:div>
    <w:div w:id="537359774">
      <w:bodyDiv w:val="1"/>
      <w:marLeft w:val="0"/>
      <w:marRight w:val="0"/>
      <w:marTop w:val="0"/>
      <w:marBottom w:val="0"/>
      <w:divBdr>
        <w:top w:val="none" w:sz="0" w:space="0" w:color="auto"/>
        <w:left w:val="none" w:sz="0" w:space="0" w:color="auto"/>
        <w:bottom w:val="none" w:sz="0" w:space="0" w:color="auto"/>
        <w:right w:val="none" w:sz="0" w:space="0" w:color="auto"/>
      </w:divBdr>
    </w:div>
    <w:div w:id="811599057">
      <w:bodyDiv w:val="1"/>
      <w:marLeft w:val="0"/>
      <w:marRight w:val="0"/>
      <w:marTop w:val="0"/>
      <w:marBottom w:val="0"/>
      <w:divBdr>
        <w:top w:val="none" w:sz="0" w:space="0" w:color="auto"/>
        <w:left w:val="none" w:sz="0" w:space="0" w:color="auto"/>
        <w:bottom w:val="none" w:sz="0" w:space="0" w:color="auto"/>
        <w:right w:val="none" w:sz="0" w:space="0" w:color="auto"/>
      </w:divBdr>
    </w:div>
    <w:div w:id="1019434638">
      <w:bodyDiv w:val="1"/>
      <w:marLeft w:val="0"/>
      <w:marRight w:val="0"/>
      <w:marTop w:val="0"/>
      <w:marBottom w:val="0"/>
      <w:divBdr>
        <w:top w:val="none" w:sz="0" w:space="0" w:color="auto"/>
        <w:left w:val="none" w:sz="0" w:space="0" w:color="auto"/>
        <w:bottom w:val="none" w:sz="0" w:space="0" w:color="auto"/>
        <w:right w:val="none" w:sz="0" w:space="0" w:color="auto"/>
      </w:divBdr>
    </w:div>
    <w:div w:id="1126579630">
      <w:bodyDiv w:val="1"/>
      <w:marLeft w:val="0"/>
      <w:marRight w:val="0"/>
      <w:marTop w:val="0"/>
      <w:marBottom w:val="0"/>
      <w:divBdr>
        <w:top w:val="none" w:sz="0" w:space="0" w:color="auto"/>
        <w:left w:val="none" w:sz="0" w:space="0" w:color="auto"/>
        <w:bottom w:val="none" w:sz="0" w:space="0" w:color="auto"/>
        <w:right w:val="none" w:sz="0" w:space="0" w:color="auto"/>
      </w:divBdr>
    </w:div>
    <w:div w:id="1170826422">
      <w:bodyDiv w:val="1"/>
      <w:marLeft w:val="0"/>
      <w:marRight w:val="0"/>
      <w:marTop w:val="0"/>
      <w:marBottom w:val="0"/>
      <w:divBdr>
        <w:top w:val="none" w:sz="0" w:space="0" w:color="auto"/>
        <w:left w:val="none" w:sz="0" w:space="0" w:color="auto"/>
        <w:bottom w:val="none" w:sz="0" w:space="0" w:color="auto"/>
        <w:right w:val="none" w:sz="0" w:space="0" w:color="auto"/>
      </w:divBdr>
    </w:div>
    <w:div w:id="1325281427">
      <w:bodyDiv w:val="1"/>
      <w:marLeft w:val="0"/>
      <w:marRight w:val="0"/>
      <w:marTop w:val="0"/>
      <w:marBottom w:val="0"/>
      <w:divBdr>
        <w:top w:val="none" w:sz="0" w:space="0" w:color="auto"/>
        <w:left w:val="none" w:sz="0" w:space="0" w:color="auto"/>
        <w:bottom w:val="none" w:sz="0" w:space="0" w:color="auto"/>
        <w:right w:val="none" w:sz="0" w:space="0" w:color="auto"/>
      </w:divBdr>
    </w:div>
    <w:div w:id="16956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clb.be/medische-consult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clb.be/medische-consult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ednet.be/aanvraag-aanmak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eipakket.be/" TargetMode="External"/><Relationship Id="rId5" Type="http://schemas.openxmlformats.org/officeDocument/2006/relationships/webSettings" Target="webSettings.xml"/><Relationship Id="rId15" Type="http://schemas.openxmlformats.org/officeDocument/2006/relationships/hyperlink" Target="http://www.ond.vlaanderen.be/clb" TargetMode="External"/><Relationship Id="rId10" Type="http://schemas.openxmlformats.org/officeDocument/2006/relationships/hyperlink" Target="https://www.vlaanderen.be/het-groeipakket-nieuwe-kinderbijslag/contactgegevens-uitbetalers-groeipakket-kinderbijslagfonds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laanderen.be/uw-overheid/verdeling-van-de-bevoegdheden/de-landen-van-de-europese-unie-eu-en-de-europese-economische-ruimte-eer" TargetMode="External"/><Relationship Id="rId14" Type="http://schemas.openxmlformats.org/officeDocument/2006/relationships/hyperlink" Target="http://www.iclb.be/medische-consulten"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DA27-E449-4833-B3F8-CF02D535E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12749</Words>
  <Characters>70123</Characters>
  <Application>Microsoft Office Word</Application>
  <DocSecurity>0</DocSecurity>
  <Lines>584</Lines>
  <Paragraphs>165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 Segers</dc:creator>
  <cp:keywords/>
  <dc:description/>
  <cp:lastModifiedBy>Christel Vanschepdael</cp:lastModifiedBy>
  <cp:revision>2</cp:revision>
  <cp:lastPrinted>2019-08-29T15:27:00Z</cp:lastPrinted>
  <dcterms:created xsi:type="dcterms:W3CDTF">2023-06-13T09:47:00Z</dcterms:created>
  <dcterms:modified xsi:type="dcterms:W3CDTF">2023-06-13T09:47:00Z</dcterms:modified>
</cp:coreProperties>
</file>